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56255" w14:textId="6BB58270" w:rsidR="00B10A92" w:rsidRPr="00B10A92" w:rsidRDefault="00B10A92" w:rsidP="00B10A92">
      <w:pPr>
        <w:keepLines/>
        <w:tabs>
          <w:tab w:val="left" w:pos="567"/>
        </w:tabs>
        <w:snapToGrid w:val="0"/>
        <w:spacing w:after="0"/>
        <w:rPr>
          <w:rFonts w:ascii="Arial" w:hAnsi="Arial" w:cs="Arial"/>
          <w:b/>
        </w:rPr>
      </w:pPr>
      <w:r w:rsidRPr="00B10A92">
        <w:rPr>
          <w:rFonts w:ascii="Arial" w:hAnsi="Arial" w:cs="Arial"/>
          <w:b/>
        </w:rPr>
        <w:t>3GPP TSG RAN Meeting #1</w:t>
      </w:r>
      <w:r w:rsidR="00994E3B">
        <w:rPr>
          <w:rFonts w:ascii="Arial" w:hAnsi="Arial" w:cs="Arial"/>
          <w:b/>
        </w:rPr>
        <w:t>10</w:t>
      </w:r>
      <w:r w:rsidRPr="00B10A92">
        <w:rPr>
          <w:rFonts w:ascii="Arial" w:hAnsi="Arial" w:cs="Arial"/>
          <w:b/>
        </w:rPr>
        <w:tab/>
      </w:r>
      <w:r>
        <w:rPr>
          <w:rFonts w:ascii="Arial" w:hAnsi="Arial" w:cs="Arial"/>
          <w:b/>
        </w:rPr>
        <w:t xml:space="preserve">                                                   </w:t>
      </w:r>
      <w:bookmarkStart w:id="0" w:name="_GoBack"/>
      <w:r w:rsidR="002639A4" w:rsidRPr="002639A4">
        <w:rPr>
          <w:rFonts w:ascii="Arial" w:hAnsi="Arial" w:cs="Arial"/>
          <w:b/>
        </w:rPr>
        <w:t>RP-</w:t>
      </w:r>
      <w:r w:rsidR="00994E3B" w:rsidRPr="002639A4">
        <w:rPr>
          <w:rFonts w:ascii="Arial" w:hAnsi="Arial" w:cs="Arial"/>
          <w:b/>
        </w:rPr>
        <w:t>25</w:t>
      </w:r>
      <w:r w:rsidR="0039797E">
        <w:rPr>
          <w:rFonts w:ascii="Arial" w:hAnsi="Arial" w:cs="Arial"/>
          <w:b/>
        </w:rPr>
        <w:t>3112</w:t>
      </w:r>
      <w:bookmarkEnd w:id="0"/>
    </w:p>
    <w:p w14:paraId="7F5A68F8" w14:textId="60370AC7" w:rsidR="00B10A92" w:rsidRPr="00490B0B" w:rsidRDefault="00994E3B" w:rsidP="00B10A92">
      <w:pPr>
        <w:keepLines/>
        <w:tabs>
          <w:tab w:val="left" w:pos="567"/>
        </w:tabs>
        <w:snapToGrid w:val="0"/>
        <w:spacing w:after="0"/>
        <w:rPr>
          <w:rFonts w:ascii="Arial" w:hAnsi="Arial" w:cs="Arial"/>
          <w:b/>
        </w:rPr>
      </w:pPr>
      <w:r w:rsidRPr="00994E3B">
        <w:rPr>
          <w:rFonts w:ascii="Arial" w:hAnsi="Arial" w:cs="Arial"/>
          <w:b/>
        </w:rPr>
        <w:t>Baltimore, USA, December 8-11, 2025</w:t>
      </w:r>
    </w:p>
    <w:p w14:paraId="16B3A1D7" w14:textId="77777777" w:rsidR="00745150" w:rsidRDefault="0096357F">
      <w:pPr>
        <w:pStyle w:val="Titolo2"/>
        <w:jc w:val="center"/>
        <w:rPr>
          <w:u w:val="single"/>
        </w:rPr>
      </w:pPr>
      <w:r>
        <w:rPr>
          <w:u w:val="single"/>
        </w:rPr>
        <w:t>Status Report to TSG</w:t>
      </w:r>
    </w:p>
    <w:p w14:paraId="16B3A1D8" w14:textId="3C91E903" w:rsidR="00745150" w:rsidRPr="00E85114" w:rsidRDefault="0096357F">
      <w:pPr>
        <w:tabs>
          <w:tab w:val="left" w:pos="567"/>
        </w:tabs>
        <w:rPr>
          <w:rFonts w:ascii="Arial" w:hAnsi="Arial" w:cs="Arial"/>
        </w:rPr>
      </w:pPr>
      <w:r>
        <w:rPr>
          <w:rFonts w:ascii="Arial" w:hAnsi="Arial" w:cs="Arial"/>
        </w:rPr>
        <w:t>Agenda item:</w:t>
      </w:r>
      <w:r>
        <w:rPr>
          <w:rFonts w:ascii="Arial" w:hAnsi="Arial" w:cs="Arial"/>
        </w:rPr>
        <w:tab/>
      </w:r>
      <w:r>
        <w:rPr>
          <w:rFonts w:ascii="Arial" w:hAnsi="Arial" w:cs="Arial"/>
        </w:rPr>
        <w:tab/>
      </w:r>
      <w:r>
        <w:rPr>
          <w:rFonts w:ascii="Arial" w:hAnsi="Arial" w:cs="Arial"/>
        </w:rPr>
        <w:tab/>
      </w:r>
      <w:r w:rsidR="00CC5EA7" w:rsidRPr="00D404BC">
        <w:rPr>
          <w:rFonts w:ascii="Arial" w:hAnsi="Arial" w:cs="Arial"/>
        </w:rPr>
        <w:t>10</w:t>
      </w:r>
      <w:r w:rsidR="00994E3B" w:rsidRPr="00D404BC">
        <w:rPr>
          <w:rFonts w:ascii="Arial" w:hAnsi="Arial" w:cs="Arial"/>
        </w:rPr>
        <w:t>.</w:t>
      </w:r>
      <w:r w:rsidR="004C2490" w:rsidRPr="00D404BC">
        <w:rPr>
          <w:rFonts w:ascii="Arial" w:hAnsi="Arial" w:cs="Arial"/>
        </w:rPr>
        <w:t>5</w:t>
      </w:r>
      <w:r w:rsidR="00994E3B" w:rsidRPr="00D404BC">
        <w:rPr>
          <w:rFonts w:ascii="Arial" w:hAnsi="Arial" w:cs="Arial"/>
        </w:rPr>
        <w:t>.</w:t>
      </w:r>
      <w:r w:rsidR="004C2490" w:rsidRPr="00D404BC">
        <w:rPr>
          <w:rFonts w:ascii="Arial" w:hAnsi="Arial" w:cs="Arial"/>
        </w:rPr>
        <w:t>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745150" w:rsidRPr="00E85114" w14:paraId="16B3A1DB" w14:textId="77777777">
        <w:tc>
          <w:tcPr>
            <w:tcW w:w="2436" w:type="dxa"/>
            <w:shd w:val="clear" w:color="auto" w:fill="auto"/>
          </w:tcPr>
          <w:p w14:paraId="16B3A1D9" w14:textId="77777777" w:rsidR="00745150" w:rsidRPr="00E85114" w:rsidRDefault="0096357F">
            <w:pPr>
              <w:tabs>
                <w:tab w:val="left" w:pos="567"/>
              </w:tabs>
              <w:rPr>
                <w:rFonts w:ascii="Arial" w:hAnsi="Arial" w:cs="Arial"/>
                <w:b/>
                <w:bCs/>
                <w:iCs/>
              </w:rPr>
            </w:pPr>
            <w:r w:rsidRPr="00E85114">
              <w:rPr>
                <w:rFonts w:ascii="Arial" w:hAnsi="Arial" w:cs="Arial"/>
                <w:sz w:val="20"/>
                <w:szCs w:val="20"/>
              </w:rPr>
              <w:t>WI / SI Name</w:t>
            </w:r>
          </w:p>
        </w:tc>
        <w:tc>
          <w:tcPr>
            <w:tcW w:w="7691" w:type="dxa"/>
            <w:gridSpan w:val="4"/>
          </w:tcPr>
          <w:p w14:paraId="16B3A1DA" w14:textId="77777777" w:rsidR="00745150" w:rsidRPr="00E85114" w:rsidRDefault="00955A9A">
            <w:pPr>
              <w:tabs>
                <w:tab w:val="left" w:pos="567"/>
              </w:tabs>
              <w:rPr>
                <w:rFonts w:ascii="Arial" w:hAnsi="Arial" w:cs="Arial"/>
                <w:b/>
                <w:bCs/>
                <w:iCs/>
              </w:rPr>
            </w:pPr>
            <w:r w:rsidRPr="00E85114">
              <w:rPr>
                <w:rFonts w:ascii="Arial" w:hAnsi="Arial" w:cs="Arial"/>
                <w:sz w:val="20"/>
                <w:szCs w:val="20"/>
              </w:rPr>
              <w:t>New WID on LTE-based 5G Broadcast Phase 2</w:t>
            </w:r>
          </w:p>
        </w:tc>
      </w:tr>
      <w:tr w:rsidR="00745150" w:rsidRPr="00E85114" w14:paraId="16B3A1E5" w14:textId="77777777">
        <w:tc>
          <w:tcPr>
            <w:tcW w:w="2436" w:type="dxa"/>
            <w:shd w:val="clear" w:color="auto" w:fill="auto"/>
          </w:tcPr>
          <w:p w14:paraId="16B3A1DC" w14:textId="77777777" w:rsidR="00745150" w:rsidRPr="00E85114" w:rsidRDefault="0096357F">
            <w:pPr>
              <w:tabs>
                <w:tab w:val="left" w:pos="567"/>
              </w:tabs>
              <w:rPr>
                <w:rFonts w:ascii="Arial" w:hAnsi="Arial" w:cs="Arial"/>
                <w:b/>
                <w:bCs/>
                <w:iCs/>
              </w:rPr>
            </w:pPr>
            <w:r w:rsidRPr="00E85114">
              <w:rPr>
                <w:rFonts w:ascii="Arial" w:hAnsi="Arial" w:cs="Arial"/>
                <w:sz w:val="20"/>
                <w:szCs w:val="20"/>
              </w:rPr>
              <w:t>included in this status report</w:t>
            </w:r>
          </w:p>
        </w:tc>
        <w:tc>
          <w:tcPr>
            <w:tcW w:w="1846" w:type="dxa"/>
          </w:tcPr>
          <w:p w14:paraId="16B3A1D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rPr>
              <w:t>Study Item:</w:t>
            </w:r>
            <w:r w:rsidRPr="00E85114">
              <w:rPr>
                <w:rFonts w:ascii="Arial" w:hAnsi="Arial" w:cs="Arial" w:hint="eastAsia"/>
                <w:sz w:val="20"/>
                <w:szCs w:val="20"/>
                <w:lang w:eastAsia="ja-JP"/>
              </w:rPr>
              <w:t xml:space="preserve"> </w:t>
            </w:r>
          </w:p>
          <w:p w14:paraId="16B3A1DE" w14:textId="77777777" w:rsidR="00745150" w:rsidRPr="00E85114" w:rsidRDefault="0096357F">
            <w:pPr>
              <w:tabs>
                <w:tab w:val="left" w:pos="567"/>
              </w:tabs>
              <w:rPr>
                <w:rFonts w:ascii="Arial" w:hAnsi="Arial" w:cs="Arial"/>
                <w:b/>
                <w:bCs/>
                <w:iCs/>
              </w:rPr>
            </w:pPr>
            <w:r w:rsidRPr="00E85114">
              <w:rPr>
                <w:rFonts w:ascii="Arial" w:hAnsi="Arial" w:cs="Arial" w:hint="eastAsia"/>
                <w:color w:val="000000" w:themeColor="text1"/>
                <w:sz w:val="20"/>
                <w:szCs w:val="20"/>
              </w:rPr>
              <w:t>No</w:t>
            </w:r>
          </w:p>
        </w:tc>
        <w:tc>
          <w:tcPr>
            <w:tcW w:w="1842" w:type="dxa"/>
          </w:tcPr>
          <w:p w14:paraId="16B3A1DF"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Core part:</w:t>
            </w:r>
          </w:p>
          <w:p w14:paraId="16B3A1E0"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2309" w:type="dxa"/>
          </w:tcPr>
          <w:p w14:paraId="16B3A1E1"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Performance part:</w:t>
            </w:r>
          </w:p>
          <w:p w14:paraId="16B3A1E2"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1694" w:type="dxa"/>
          </w:tcPr>
          <w:p w14:paraId="16B3A1E3"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Testing part:</w:t>
            </w:r>
          </w:p>
          <w:p w14:paraId="16B3A1E4"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No</w:t>
            </w:r>
          </w:p>
        </w:tc>
      </w:tr>
      <w:tr w:rsidR="00745150" w:rsidRPr="00E85114" w14:paraId="16B3A1E8" w14:textId="77777777">
        <w:tc>
          <w:tcPr>
            <w:tcW w:w="2436" w:type="dxa"/>
          </w:tcPr>
          <w:p w14:paraId="16B3A1E6" w14:textId="77777777" w:rsidR="00745150" w:rsidRPr="00E85114" w:rsidRDefault="0096357F">
            <w:pPr>
              <w:tabs>
                <w:tab w:val="left" w:pos="567"/>
              </w:tabs>
              <w:rPr>
                <w:rFonts w:ascii="Arial" w:hAnsi="Arial" w:cs="Arial"/>
                <w:b/>
                <w:bCs/>
                <w:iCs/>
              </w:rPr>
            </w:pPr>
            <w:r w:rsidRPr="00E85114">
              <w:rPr>
                <w:rFonts w:ascii="Arial" w:hAnsi="Arial" w:cs="Arial"/>
                <w:sz w:val="20"/>
                <w:szCs w:val="20"/>
              </w:rPr>
              <w:t>Acronym</w:t>
            </w:r>
          </w:p>
        </w:tc>
        <w:tc>
          <w:tcPr>
            <w:tcW w:w="7691" w:type="dxa"/>
            <w:gridSpan w:val="4"/>
          </w:tcPr>
          <w:p w14:paraId="16B3A1E7" w14:textId="55308C10" w:rsidR="00745150" w:rsidRPr="00E85114" w:rsidRDefault="00955A9A" w:rsidP="00994E3B">
            <w:pPr>
              <w:tabs>
                <w:tab w:val="left" w:pos="567"/>
              </w:tabs>
              <w:rPr>
                <w:rFonts w:ascii="Arial" w:eastAsia="Batang" w:hAnsi="Arial" w:cs="Arial"/>
                <w:b/>
                <w:bCs/>
                <w:iCs/>
              </w:rPr>
            </w:pPr>
            <w:r w:rsidRPr="00E85114">
              <w:rPr>
                <w:rFonts w:ascii="Arial" w:hAnsi="Arial" w:cs="Arial"/>
                <w:sz w:val="20"/>
                <w:szCs w:val="20"/>
              </w:rPr>
              <w:t>LTE_terr_bcast_Ph2</w:t>
            </w:r>
          </w:p>
        </w:tc>
      </w:tr>
      <w:tr w:rsidR="00745150" w:rsidRPr="00E85114" w14:paraId="16B3A1EB" w14:textId="77777777">
        <w:tc>
          <w:tcPr>
            <w:tcW w:w="2436" w:type="dxa"/>
          </w:tcPr>
          <w:p w14:paraId="16B3A1E9" w14:textId="77777777" w:rsidR="00745150" w:rsidRPr="00E85114" w:rsidRDefault="0096357F">
            <w:pPr>
              <w:tabs>
                <w:tab w:val="left" w:pos="567"/>
              </w:tabs>
              <w:rPr>
                <w:rFonts w:ascii="Arial" w:hAnsi="Arial" w:cs="Arial"/>
                <w:b/>
                <w:bCs/>
                <w:iCs/>
                <w:sz w:val="20"/>
                <w:szCs w:val="20"/>
              </w:rPr>
            </w:pPr>
            <w:r w:rsidRPr="00E85114">
              <w:rPr>
                <w:rFonts w:ascii="Arial" w:hAnsi="Arial" w:cs="Arial"/>
                <w:sz w:val="20"/>
                <w:szCs w:val="20"/>
              </w:rPr>
              <w:t>Unique ID</w:t>
            </w:r>
          </w:p>
        </w:tc>
        <w:tc>
          <w:tcPr>
            <w:tcW w:w="7691" w:type="dxa"/>
            <w:gridSpan w:val="4"/>
          </w:tcPr>
          <w:p w14:paraId="16B3A1EA" w14:textId="77777777" w:rsidR="00745150" w:rsidRPr="00E85114" w:rsidRDefault="00955A9A">
            <w:pPr>
              <w:tabs>
                <w:tab w:val="left" w:pos="567"/>
              </w:tabs>
              <w:rPr>
                <w:rFonts w:ascii="Arial" w:hAnsi="Arial" w:cs="Arial"/>
                <w:b/>
                <w:bCs/>
                <w:iCs/>
                <w:sz w:val="20"/>
                <w:szCs w:val="20"/>
              </w:rPr>
            </w:pPr>
            <w:r w:rsidRPr="00E85114">
              <w:rPr>
                <w:rFonts w:ascii="Arial" w:hAnsi="Arial" w:cs="Arial"/>
                <w:sz w:val="20"/>
                <w:szCs w:val="20"/>
              </w:rPr>
              <w:t>1060081</w:t>
            </w:r>
          </w:p>
        </w:tc>
      </w:tr>
      <w:tr w:rsidR="00745150" w14:paraId="16B3A1EE" w14:textId="77777777">
        <w:tc>
          <w:tcPr>
            <w:tcW w:w="2436" w:type="dxa"/>
          </w:tcPr>
          <w:p w14:paraId="16B3A1EC" w14:textId="77777777" w:rsidR="00745150" w:rsidRPr="00E85114" w:rsidRDefault="0096357F">
            <w:pPr>
              <w:tabs>
                <w:tab w:val="left" w:pos="567"/>
              </w:tabs>
              <w:rPr>
                <w:rFonts w:ascii="Arial" w:hAnsi="Arial" w:cs="Arial"/>
                <w:b/>
                <w:bCs/>
                <w:iCs/>
              </w:rPr>
            </w:pPr>
            <w:r w:rsidRPr="00E85114">
              <w:rPr>
                <w:rFonts w:ascii="Arial" w:hAnsi="Arial" w:cs="Arial"/>
                <w:sz w:val="20"/>
                <w:szCs w:val="20"/>
              </w:rPr>
              <w:t>TSG Tdoc of latest approved WI/SI description (if any)</w:t>
            </w:r>
          </w:p>
        </w:tc>
        <w:tc>
          <w:tcPr>
            <w:tcW w:w="7691" w:type="dxa"/>
            <w:gridSpan w:val="4"/>
          </w:tcPr>
          <w:p w14:paraId="16B3A1ED" w14:textId="3EF84C07" w:rsidR="00745150" w:rsidRPr="00E85114" w:rsidRDefault="00D87964" w:rsidP="00955A9A">
            <w:pPr>
              <w:tabs>
                <w:tab w:val="left" w:pos="567"/>
              </w:tabs>
              <w:rPr>
                <w:rFonts w:ascii="Arial" w:hAnsi="Arial" w:cs="Arial"/>
                <w:b/>
                <w:bCs/>
                <w:iCs/>
                <w:lang w:eastAsia="ja-JP"/>
              </w:rPr>
            </w:pPr>
            <w:r w:rsidRPr="00D87964">
              <w:rPr>
                <w:rFonts w:ascii="Arial" w:eastAsia="Batang" w:hAnsi="Arial" w:cs="Arial"/>
                <w:sz w:val="20"/>
                <w:szCs w:val="20"/>
              </w:rPr>
              <w:t>RP-250794</w:t>
            </w:r>
            <w:r w:rsidRPr="00D87964">
              <w:rPr>
                <w:rFonts w:ascii="Arial" w:eastAsia="Batang" w:hAnsi="Arial" w:cs="Arial"/>
                <w:sz w:val="20"/>
                <w:szCs w:val="20"/>
              </w:rPr>
              <w:tab/>
            </w:r>
          </w:p>
        </w:tc>
      </w:tr>
      <w:tr w:rsidR="00745150" w14:paraId="16B3A1F9" w14:textId="77777777">
        <w:tc>
          <w:tcPr>
            <w:tcW w:w="2436" w:type="dxa"/>
          </w:tcPr>
          <w:p w14:paraId="16B3A1EF" w14:textId="77777777" w:rsidR="00745150" w:rsidRPr="00496311" w:rsidRDefault="0096357F">
            <w:pPr>
              <w:tabs>
                <w:tab w:val="left" w:pos="567"/>
              </w:tabs>
              <w:rPr>
                <w:rFonts w:ascii="Arial" w:hAnsi="Arial" w:cs="Arial"/>
                <w:b/>
                <w:bCs/>
                <w:iCs/>
              </w:rPr>
            </w:pPr>
            <w:r w:rsidRPr="00496311">
              <w:rPr>
                <w:rFonts w:ascii="Arial" w:hAnsi="Arial" w:cs="Arial"/>
                <w:sz w:val="20"/>
                <w:szCs w:val="20"/>
              </w:rPr>
              <w:t>Target Completion Date</w:t>
            </w:r>
          </w:p>
          <w:p w14:paraId="16B3A1F0" w14:textId="77777777" w:rsidR="00745150" w:rsidRPr="00496311" w:rsidRDefault="0096357F">
            <w:pPr>
              <w:tabs>
                <w:tab w:val="left" w:pos="567"/>
              </w:tabs>
              <w:rPr>
                <w:rFonts w:ascii="Arial" w:hAnsi="Arial" w:cs="Arial"/>
                <w:b/>
                <w:bCs/>
                <w:iCs/>
              </w:rPr>
            </w:pPr>
            <w:r w:rsidRPr="00496311">
              <w:rPr>
                <w:rFonts w:ascii="Arial" w:hAnsi="Arial" w:cs="Arial"/>
                <w:sz w:val="20"/>
                <w:szCs w:val="20"/>
              </w:rPr>
              <w:t>(indicate if changed)</w:t>
            </w:r>
          </w:p>
        </w:tc>
        <w:tc>
          <w:tcPr>
            <w:tcW w:w="1846" w:type="dxa"/>
          </w:tcPr>
          <w:p w14:paraId="16B3A1F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Study Item: </w:t>
            </w:r>
          </w:p>
          <w:p w14:paraId="16B3A1F2" w14:textId="77777777" w:rsidR="00745150" w:rsidRDefault="0096357F">
            <w:pPr>
              <w:tabs>
                <w:tab w:val="left" w:pos="567"/>
              </w:tabs>
              <w:rPr>
                <w:rFonts w:ascii="Arial" w:hAnsi="Arial" w:cs="Arial"/>
                <w:b/>
                <w:bCs/>
                <w:iCs/>
              </w:rPr>
            </w:pPr>
            <w:r>
              <w:rPr>
                <w:rFonts w:ascii="Arial" w:hAnsi="Arial" w:cs="Arial" w:hint="eastAsia"/>
                <w:sz w:val="20"/>
                <w:szCs w:val="20"/>
              </w:rPr>
              <w:t>N/A</w:t>
            </w:r>
          </w:p>
        </w:tc>
        <w:tc>
          <w:tcPr>
            <w:tcW w:w="1842" w:type="dxa"/>
          </w:tcPr>
          <w:p w14:paraId="16B3A1F3"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4" w14:textId="77777777" w:rsidR="00745150" w:rsidRPr="00E85114" w:rsidRDefault="0096357F">
            <w:pPr>
              <w:tabs>
                <w:tab w:val="left" w:pos="567"/>
              </w:tabs>
              <w:rPr>
                <w:rFonts w:ascii="Arial" w:hAnsi="Arial" w:cs="Arial"/>
                <w:b/>
                <w:bCs/>
                <w:iCs/>
              </w:rPr>
            </w:pPr>
            <w:r w:rsidRPr="00E85114">
              <w:rPr>
                <w:rFonts w:ascii="Arial" w:hAnsi="Arial" w:cs="Arial" w:hint="eastAsia"/>
              </w:rPr>
              <w:t>09/2025</w:t>
            </w:r>
          </w:p>
        </w:tc>
        <w:tc>
          <w:tcPr>
            <w:tcW w:w="2309" w:type="dxa"/>
          </w:tcPr>
          <w:p w14:paraId="16B3A1F5"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1F6" w14:textId="77777777" w:rsidR="00745150" w:rsidRDefault="00955A9A" w:rsidP="00955A9A">
            <w:pPr>
              <w:tabs>
                <w:tab w:val="left" w:pos="567"/>
              </w:tabs>
              <w:rPr>
                <w:rFonts w:ascii="Arial" w:hAnsi="Arial" w:cs="Arial"/>
                <w:b/>
                <w:bCs/>
                <w:iCs/>
              </w:rPr>
            </w:pPr>
            <w:r w:rsidRPr="00E85114">
              <w:rPr>
                <w:rFonts w:ascii="Arial" w:hAnsi="Arial" w:cs="Arial"/>
              </w:rPr>
              <w:t>12</w:t>
            </w:r>
            <w:r w:rsidR="0096357F" w:rsidRPr="00E85114">
              <w:rPr>
                <w:rFonts w:ascii="Arial" w:hAnsi="Arial" w:cs="Arial" w:hint="eastAsia"/>
              </w:rPr>
              <w:t>/202</w:t>
            </w:r>
            <w:r w:rsidRPr="00E85114">
              <w:rPr>
                <w:rFonts w:ascii="Arial" w:hAnsi="Arial" w:cs="Arial"/>
              </w:rPr>
              <w:t>5</w:t>
            </w:r>
          </w:p>
        </w:tc>
        <w:tc>
          <w:tcPr>
            <w:tcW w:w="1694" w:type="dxa"/>
          </w:tcPr>
          <w:p w14:paraId="16B3A1F7"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1F8" w14:textId="77777777" w:rsidR="00745150" w:rsidRDefault="0096357F">
            <w:pPr>
              <w:tabs>
                <w:tab w:val="left" w:pos="567"/>
              </w:tabs>
              <w:rPr>
                <w:rFonts w:ascii="Arial" w:hAnsi="Arial" w:cs="Arial"/>
                <w:b/>
                <w:bCs/>
                <w:iCs/>
                <w:highlight w:val="yellow"/>
              </w:rPr>
            </w:pPr>
            <w:r>
              <w:rPr>
                <w:rFonts w:ascii="Arial" w:hAnsi="Arial" w:cs="Arial" w:hint="eastAsia"/>
              </w:rPr>
              <w:t>N/A</w:t>
            </w:r>
          </w:p>
        </w:tc>
      </w:tr>
      <w:tr w:rsidR="00745150" w14:paraId="16B3A203" w14:textId="77777777">
        <w:tc>
          <w:tcPr>
            <w:tcW w:w="2436" w:type="dxa"/>
          </w:tcPr>
          <w:p w14:paraId="16B3A1FA" w14:textId="77777777" w:rsidR="00745150" w:rsidRDefault="0096357F">
            <w:pPr>
              <w:tabs>
                <w:tab w:val="left" w:pos="567"/>
              </w:tabs>
              <w:rPr>
                <w:rFonts w:ascii="Arial" w:hAnsi="Arial" w:cs="Arial"/>
                <w:b/>
                <w:bCs/>
                <w:iCs/>
              </w:rPr>
            </w:pPr>
            <w:r>
              <w:rPr>
                <w:rFonts w:ascii="Arial" w:hAnsi="Arial" w:cs="Arial"/>
                <w:sz w:val="20"/>
                <w:szCs w:val="20"/>
              </w:rPr>
              <w:t xml:space="preserve">Overall </w:t>
            </w:r>
            <w:bookmarkStart w:id="1" w:name="OLE_LINK1"/>
            <w:bookmarkStart w:id="2" w:name="OLE_LINK2"/>
            <w:r>
              <w:rPr>
                <w:rFonts w:ascii="Arial" w:hAnsi="Arial" w:cs="Arial"/>
                <w:sz w:val="20"/>
                <w:szCs w:val="20"/>
              </w:rPr>
              <w:t>Completion level</w:t>
            </w:r>
            <w:bookmarkEnd w:id="1"/>
            <w:bookmarkEnd w:id="2"/>
          </w:p>
        </w:tc>
        <w:tc>
          <w:tcPr>
            <w:tcW w:w="1846" w:type="dxa"/>
          </w:tcPr>
          <w:p w14:paraId="16B3A1FB"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 xml:space="preserve">Study Item: </w:t>
            </w:r>
          </w:p>
          <w:p w14:paraId="16B3A1FC" w14:textId="77777777" w:rsidR="00745150" w:rsidRPr="00E85114" w:rsidRDefault="00745150">
            <w:pPr>
              <w:tabs>
                <w:tab w:val="left" w:pos="567"/>
              </w:tabs>
              <w:rPr>
                <w:rFonts w:ascii="Arial" w:hAnsi="Arial" w:cs="Arial"/>
                <w:b/>
                <w:bCs/>
                <w:iCs/>
              </w:rPr>
            </w:pPr>
          </w:p>
        </w:tc>
        <w:tc>
          <w:tcPr>
            <w:tcW w:w="1842" w:type="dxa"/>
          </w:tcPr>
          <w:p w14:paraId="16B3A1F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E" w14:textId="2F241341" w:rsidR="00745150" w:rsidRPr="00E85114" w:rsidRDefault="00827497">
            <w:pPr>
              <w:tabs>
                <w:tab w:val="left" w:pos="567"/>
              </w:tabs>
              <w:rPr>
                <w:rFonts w:ascii="Arial" w:hAnsi="Arial" w:cs="Arial"/>
                <w:b/>
                <w:bCs/>
                <w:iCs/>
              </w:rPr>
            </w:pPr>
            <w:r>
              <w:rPr>
                <w:rFonts w:ascii="Arial" w:hAnsi="Arial" w:cs="Arial"/>
                <w:color w:val="00B050"/>
              </w:rPr>
              <w:t>100</w:t>
            </w:r>
            <w:r w:rsidR="0096357F" w:rsidRPr="0007012A">
              <w:rPr>
                <w:rFonts w:ascii="Arial" w:hAnsi="Arial" w:cs="Arial" w:hint="eastAsia"/>
                <w:color w:val="00B050"/>
              </w:rPr>
              <w:t>%</w:t>
            </w:r>
          </w:p>
        </w:tc>
        <w:tc>
          <w:tcPr>
            <w:tcW w:w="2309" w:type="dxa"/>
          </w:tcPr>
          <w:p w14:paraId="16B3A1FF"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200" w14:textId="5570CA01" w:rsidR="00745150" w:rsidRDefault="003E4C91">
            <w:pPr>
              <w:tabs>
                <w:tab w:val="left" w:pos="567"/>
              </w:tabs>
              <w:rPr>
                <w:rFonts w:ascii="Arial" w:hAnsi="Arial" w:cs="Arial"/>
                <w:b/>
                <w:bCs/>
                <w:iCs/>
              </w:rPr>
            </w:pPr>
            <w:r w:rsidRPr="00D57693">
              <w:rPr>
                <w:rFonts w:ascii="Arial" w:hAnsi="Arial" w:cs="Arial"/>
                <w:color w:val="00B050"/>
              </w:rPr>
              <w:t>100</w:t>
            </w:r>
            <w:r w:rsidR="0096357F" w:rsidRPr="00D57693">
              <w:rPr>
                <w:rFonts w:ascii="Arial" w:hAnsi="Arial" w:cs="Arial" w:hint="eastAsia"/>
                <w:color w:val="00B050"/>
              </w:rPr>
              <w:t>%</w:t>
            </w:r>
          </w:p>
        </w:tc>
        <w:tc>
          <w:tcPr>
            <w:tcW w:w="1694" w:type="dxa"/>
          </w:tcPr>
          <w:p w14:paraId="16B3A20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202" w14:textId="77777777" w:rsidR="00745150" w:rsidRDefault="0096357F">
            <w:pPr>
              <w:tabs>
                <w:tab w:val="left" w:pos="567"/>
              </w:tabs>
              <w:rPr>
                <w:rFonts w:ascii="Arial" w:hAnsi="Arial" w:cs="Arial"/>
                <w:b/>
                <w:bCs/>
                <w:iCs/>
                <w:highlight w:val="yellow"/>
              </w:rPr>
            </w:pPr>
            <w:r>
              <w:rPr>
                <w:rFonts w:ascii="Arial" w:hAnsi="Arial" w:cs="Arial" w:hint="eastAsia"/>
                <w:color w:val="00B050"/>
              </w:rPr>
              <w:t>N/A</w:t>
            </w:r>
          </w:p>
        </w:tc>
      </w:tr>
    </w:tbl>
    <w:p w14:paraId="16B3A204" w14:textId="77777777" w:rsidR="00745150" w:rsidRPr="00496311" w:rsidRDefault="0096357F">
      <w:pPr>
        <w:tabs>
          <w:tab w:val="left" w:pos="567"/>
        </w:tabs>
        <w:rPr>
          <w:rFonts w:ascii="Arial" w:hAnsi="Arial" w:cs="Arial"/>
        </w:rPr>
      </w:pPr>
      <w:r w:rsidRPr="00496311">
        <w:rPr>
          <w:rFonts w:ascii="Arial" w:hAnsi="Arial" w:cs="Arial"/>
        </w:rPr>
        <w:t xml:space="preserve">Note: Overall completion level percentage numbers should use one of the </w:t>
      </w:r>
      <w:proofErr w:type="spellStart"/>
      <w:r w:rsidRPr="00496311">
        <w:rPr>
          <w:rFonts w:ascii="Arial" w:hAnsi="Arial" w:cs="Arial"/>
        </w:rPr>
        <w:t>colors</w:t>
      </w:r>
      <w:proofErr w:type="spellEnd"/>
      <w:r w:rsidRPr="00496311">
        <w:rPr>
          <w:rFonts w:ascii="Arial" w:hAnsi="Arial" w:cs="Arial"/>
        </w:rPr>
        <w:t xml:space="preserve"> below:</w:t>
      </w:r>
    </w:p>
    <w:p w14:paraId="16B3A205" w14:textId="77777777" w:rsidR="00745150" w:rsidRPr="00496311" w:rsidRDefault="0096357F">
      <w:pPr>
        <w:pStyle w:val="Paragrafoelenco"/>
        <w:numPr>
          <w:ilvl w:val="0"/>
          <w:numId w:val="23"/>
        </w:numPr>
        <w:tabs>
          <w:tab w:val="left" w:pos="567"/>
        </w:tabs>
        <w:ind w:leftChars="0"/>
        <w:rPr>
          <w:rFonts w:ascii="Arial" w:hAnsi="Arial" w:cs="Arial"/>
          <w:color w:val="00B050"/>
        </w:rPr>
      </w:pPr>
      <w:r w:rsidRPr="00496311">
        <w:rPr>
          <w:rFonts w:ascii="Arial" w:hAnsi="Arial" w:cs="Arial"/>
          <w:color w:val="00B050"/>
        </w:rPr>
        <w:t>xx%</w:t>
      </w:r>
      <w:r w:rsidRPr="00496311">
        <w:rPr>
          <w:rFonts w:ascii="Arial" w:hAnsi="Arial" w:cs="Arial"/>
        </w:rPr>
        <w:t xml:space="preserve">: </w:t>
      </w:r>
      <w:r w:rsidRPr="00496311">
        <w:rPr>
          <w:rFonts w:ascii="Arial" w:hAnsi="Arial" w:cs="Arial"/>
          <w:color w:val="00B050"/>
        </w:rPr>
        <w:t>Normal progress, no RAN plenary action needed</w:t>
      </w:r>
    </w:p>
    <w:p w14:paraId="16B3A206" w14:textId="77777777" w:rsidR="00745150" w:rsidRDefault="0096357F">
      <w:pPr>
        <w:pStyle w:val="Paragrafoelenco"/>
        <w:numPr>
          <w:ilvl w:val="0"/>
          <w:numId w:val="23"/>
        </w:numPr>
        <w:tabs>
          <w:tab w:val="left" w:pos="567"/>
        </w:tabs>
        <w:ind w:leftChars="0"/>
        <w:rPr>
          <w:rFonts w:ascii="Arial" w:hAnsi="Arial" w:cs="Arial"/>
          <w:color w:val="FF9201"/>
        </w:rPr>
      </w:pPr>
      <w:proofErr w:type="gramStart"/>
      <w:r w:rsidRPr="00496311">
        <w:rPr>
          <w:rFonts w:ascii="Arial" w:hAnsi="Arial" w:cs="Arial"/>
          <w:color w:val="FF9201"/>
        </w:rPr>
        <w:t>xx</w:t>
      </w:r>
      <w:proofErr w:type="gramEnd"/>
      <w:r w:rsidRPr="00496311">
        <w:rPr>
          <w:rFonts w:ascii="Arial" w:hAnsi="Arial" w:cs="Arial"/>
          <w:color w:val="FF9201"/>
        </w:rPr>
        <w:t xml:space="preserve">%: Progress behind schedule, may need RAN plenary intervention. </w:t>
      </w:r>
      <w:r>
        <w:rPr>
          <w:rFonts w:ascii="Arial" w:hAnsi="Arial" w:cs="Arial"/>
          <w:color w:val="FF9201"/>
        </w:rPr>
        <w:t>If so, SR should clearly define requested action</w:t>
      </w:r>
    </w:p>
    <w:p w14:paraId="16B3A207" w14:textId="77777777" w:rsidR="00745150" w:rsidRDefault="0096357F">
      <w:pPr>
        <w:pStyle w:val="Paragrafoelenco"/>
        <w:numPr>
          <w:ilvl w:val="0"/>
          <w:numId w:val="23"/>
        </w:numPr>
        <w:tabs>
          <w:tab w:val="left" w:pos="567"/>
        </w:tabs>
        <w:ind w:leftChars="0"/>
        <w:rPr>
          <w:rFonts w:ascii="Arial" w:hAnsi="Arial" w:cs="Arial"/>
          <w:color w:val="FF0000"/>
        </w:rPr>
      </w:pPr>
      <w:proofErr w:type="gramStart"/>
      <w:r w:rsidRPr="00496311">
        <w:rPr>
          <w:rFonts w:ascii="Arial" w:hAnsi="Arial" w:cs="Arial"/>
          <w:color w:val="FF0000"/>
        </w:rPr>
        <w:t>xx</w:t>
      </w:r>
      <w:proofErr w:type="gramEnd"/>
      <w:r w:rsidRPr="00496311">
        <w:rPr>
          <w:rFonts w:ascii="Arial" w:hAnsi="Arial" w:cs="Arial"/>
          <w:color w:val="FF0000"/>
        </w:rPr>
        <w:t xml:space="preserve">%: Progress critically behind, RAN plenary shall intervene. </w:t>
      </w:r>
      <w:r>
        <w:rPr>
          <w:rFonts w:ascii="Arial" w:hAnsi="Arial" w:cs="Arial"/>
          <w:color w:val="FF0000"/>
        </w:rPr>
        <w:t>SR should define requested action</w:t>
      </w:r>
    </w:p>
    <w:p w14:paraId="16B3A208" w14:textId="77777777" w:rsidR="00745150" w:rsidRDefault="00745150">
      <w:pPr>
        <w:pStyle w:val="Paragrafoelenco"/>
        <w:tabs>
          <w:tab w:val="left" w:pos="567"/>
        </w:tabs>
        <w:ind w:leftChars="0" w:left="924"/>
        <w:rPr>
          <w:rFonts w:ascii="Arial" w:hAnsi="Arial" w:cs="Arial"/>
          <w:color w:val="FF0000"/>
        </w:rPr>
      </w:pPr>
    </w:p>
    <w:p w14:paraId="16B3A209" w14:textId="77777777" w:rsidR="00745150" w:rsidRPr="00DB5255" w:rsidRDefault="0096357F">
      <w:pPr>
        <w:tabs>
          <w:tab w:val="left" w:pos="567"/>
        </w:tabs>
        <w:spacing w:after="60"/>
        <w:rPr>
          <w:rFonts w:ascii="Arial" w:hAnsi="Arial" w:cs="Arial"/>
          <w:b/>
        </w:rPr>
      </w:pPr>
      <w:r w:rsidRPr="00DB525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745150" w:rsidRPr="00DB5255" w14:paraId="16B3A20C" w14:textId="77777777">
        <w:tc>
          <w:tcPr>
            <w:tcW w:w="2748" w:type="dxa"/>
            <w:gridSpan w:val="2"/>
          </w:tcPr>
          <w:p w14:paraId="16B3A20A"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Leading WG</w:t>
            </w:r>
          </w:p>
        </w:tc>
        <w:tc>
          <w:tcPr>
            <w:tcW w:w="7338" w:type="dxa"/>
          </w:tcPr>
          <w:p w14:paraId="16B3A20B" w14:textId="77777777" w:rsidR="00745150" w:rsidRPr="00DB5255" w:rsidRDefault="0096357F" w:rsidP="00DB5255">
            <w:pPr>
              <w:tabs>
                <w:tab w:val="left" w:pos="567"/>
              </w:tabs>
              <w:spacing w:after="0"/>
              <w:rPr>
                <w:rFonts w:ascii="Arial" w:hAnsi="Arial" w:cs="Arial"/>
                <w:b/>
                <w:bCs/>
                <w:iCs/>
                <w:lang w:eastAsia="ja-JP"/>
              </w:rPr>
            </w:pPr>
            <w:r w:rsidRPr="00DB5255">
              <w:rPr>
                <w:rFonts w:ascii="Arial" w:hAnsi="Arial" w:cs="Arial"/>
                <w:b/>
                <w:sz w:val="20"/>
                <w:szCs w:val="20"/>
                <w:lang w:eastAsia="ja-JP"/>
              </w:rPr>
              <w:t>RAN1</w:t>
            </w:r>
          </w:p>
        </w:tc>
      </w:tr>
      <w:tr w:rsidR="00745150" w:rsidRPr="00DB5255" w14:paraId="16B3A210" w14:textId="77777777">
        <w:tc>
          <w:tcPr>
            <w:tcW w:w="1415" w:type="dxa"/>
            <w:vMerge w:val="restart"/>
            <w:vAlign w:val="center"/>
          </w:tcPr>
          <w:p w14:paraId="16B3A20D"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Rapporteur</w:t>
            </w:r>
          </w:p>
        </w:tc>
        <w:tc>
          <w:tcPr>
            <w:tcW w:w="1333" w:type="dxa"/>
          </w:tcPr>
          <w:p w14:paraId="16B3A20E"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Name</w:t>
            </w:r>
          </w:p>
        </w:tc>
        <w:tc>
          <w:tcPr>
            <w:tcW w:w="7338" w:type="dxa"/>
          </w:tcPr>
          <w:p w14:paraId="16B3A20F" w14:textId="5DED37A8" w:rsidR="00745150" w:rsidRPr="00DB5255" w:rsidRDefault="00821942" w:rsidP="00DB5255">
            <w:pPr>
              <w:tabs>
                <w:tab w:val="left" w:pos="567"/>
              </w:tabs>
              <w:spacing w:after="0"/>
              <w:rPr>
                <w:rFonts w:ascii="Arial" w:hAnsi="Arial" w:cs="Arial"/>
                <w:b/>
                <w:bCs/>
                <w:iCs/>
              </w:rPr>
            </w:pPr>
            <w:r w:rsidRPr="00DB5255">
              <w:rPr>
                <w:rFonts w:ascii="Arial" w:hAnsi="Arial" w:cs="Arial"/>
                <w:b/>
                <w:sz w:val="20"/>
                <w:szCs w:val="20"/>
              </w:rPr>
              <w:t>De Vita</w:t>
            </w:r>
            <w:r w:rsidR="00DB5255">
              <w:rPr>
                <w:rFonts w:ascii="Arial" w:hAnsi="Arial" w:cs="Arial"/>
                <w:b/>
                <w:sz w:val="20"/>
                <w:szCs w:val="20"/>
              </w:rPr>
              <w:t xml:space="preserve">, </w:t>
            </w:r>
            <w:r w:rsidR="00DB5255" w:rsidRPr="00DB5255">
              <w:rPr>
                <w:rFonts w:ascii="Arial" w:hAnsi="Arial" w:cs="Arial"/>
                <w:b/>
                <w:sz w:val="20"/>
                <w:szCs w:val="20"/>
              </w:rPr>
              <w:t>Assunta</w:t>
            </w:r>
          </w:p>
        </w:tc>
      </w:tr>
      <w:tr w:rsidR="00745150" w:rsidRPr="00DB5255" w14:paraId="16B3A214" w14:textId="77777777">
        <w:tc>
          <w:tcPr>
            <w:tcW w:w="1415" w:type="dxa"/>
            <w:vMerge/>
          </w:tcPr>
          <w:p w14:paraId="16B3A211" w14:textId="77777777" w:rsidR="00745150" w:rsidRPr="00DB5255" w:rsidRDefault="00745150" w:rsidP="00DB5255">
            <w:pPr>
              <w:tabs>
                <w:tab w:val="left" w:pos="567"/>
              </w:tabs>
              <w:spacing w:after="0"/>
              <w:rPr>
                <w:rFonts w:ascii="Arial" w:hAnsi="Arial" w:cs="Arial"/>
                <w:b/>
                <w:bCs/>
                <w:iCs/>
              </w:rPr>
            </w:pPr>
          </w:p>
        </w:tc>
        <w:tc>
          <w:tcPr>
            <w:tcW w:w="1333" w:type="dxa"/>
          </w:tcPr>
          <w:p w14:paraId="16B3A212"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Company</w:t>
            </w:r>
          </w:p>
        </w:tc>
        <w:tc>
          <w:tcPr>
            <w:tcW w:w="7338" w:type="dxa"/>
          </w:tcPr>
          <w:p w14:paraId="16B3A213" w14:textId="77777777" w:rsidR="00745150" w:rsidRPr="00DB5255" w:rsidRDefault="00C307FF" w:rsidP="00DB5255">
            <w:pPr>
              <w:tabs>
                <w:tab w:val="left" w:pos="567"/>
              </w:tabs>
              <w:spacing w:after="0"/>
              <w:rPr>
                <w:rFonts w:ascii="Arial" w:hAnsi="Arial" w:cs="Arial"/>
                <w:b/>
                <w:bCs/>
                <w:iCs/>
                <w:lang w:eastAsia="ja-JP"/>
              </w:rPr>
            </w:pPr>
            <w:r w:rsidRPr="00DB5255">
              <w:rPr>
                <w:rFonts w:ascii="Arial" w:hAnsi="Arial" w:cs="Arial"/>
                <w:b/>
                <w:sz w:val="20"/>
                <w:szCs w:val="20"/>
                <w:lang w:eastAsia="ja-JP"/>
              </w:rPr>
              <w:t>EBU</w:t>
            </w:r>
          </w:p>
        </w:tc>
      </w:tr>
      <w:tr w:rsidR="00745150" w:rsidRPr="00DB5255" w14:paraId="16B3A218" w14:textId="77777777">
        <w:tc>
          <w:tcPr>
            <w:tcW w:w="1415" w:type="dxa"/>
            <w:vMerge/>
          </w:tcPr>
          <w:p w14:paraId="16B3A215" w14:textId="77777777" w:rsidR="00745150" w:rsidRPr="00DB5255" w:rsidRDefault="00745150" w:rsidP="00DB5255">
            <w:pPr>
              <w:tabs>
                <w:tab w:val="left" w:pos="567"/>
              </w:tabs>
              <w:spacing w:after="0"/>
              <w:rPr>
                <w:rFonts w:ascii="Arial" w:hAnsi="Arial" w:cs="Arial"/>
                <w:b/>
                <w:bCs/>
                <w:iCs/>
              </w:rPr>
            </w:pPr>
          </w:p>
        </w:tc>
        <w:tc>
          <w:tcPr>
            <w:tcW w:w="1333" w:type="dxa"/>
          </w:tcPr>
          <w:p w14:paraId="16B3A216"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Email</w:t>
            </w:r>
          </w:p>
        </w:tc>
        <w:tc>
          <w:tcPr>
            <w:tcW w:w="7338" w:type="dxa"/>
          </w:tcPr>
          <w:p w14:paraId="16B3A217" w14:textId="4B684FC7" w:rsidR="00DB5255" w:rsidRPr="00DB5255" w:rsidRDefault="004931AC" w:rsidP="00DB5255">
            <w:pPr>
              <w:tabs>
                <w:tab w:val="left" w:pos="567"/>
              </w:tabs>
              <w:spacing w:after="0"/>
              <w:rPr>
                <w:rStyle w:val="Collegamentoipertestuale"/>
                <w:rFonts w:ascii="Arial" w:hAnsi="Arial" w:cs="Arial"/>
                <w:b/>
                <w:color w:val="auto"/>
                <w:sz w:val="20"/>
                <w:szCs w:val="20"/>
                <w:u w:val="none"/>
                <w:lang w:eastAsia="ja-JP"/>
              </w:rPr>
            </w:pPr>
            <w:hyperlink r:id="rId11" w:history="1">
              <w:r w:rsidR="00821942" w:rsidRPr="00DB5255">
                <w:rPr>
                  <w:rStyle w:val="Collegamentoipertestuale"/>
                  <w:rFonts w:ascii="Arial" w:hAnsi="Arial" w:cs="Arial"/>
                  <w:b/>
                  <w:sz w:val="20"/>
                  <w:szCs w:val="20"/>
                  <w:lang w:eastAsia="ja-JP"/>
                </w:rPr>
                <w:t>assunta.devita@rai.i</w:t>
              </w:r>
              <w:r w:rsidR="00DB5255" w:rsidRPr="00DB5255">
                <w:rPr>
                  <w:rStyle w:val="Collegamentoipertestuale"/>
                  <w:rFonts w:ascii="Arial" w:hAnsi="Arial" w:cs="Arial"/>
                  <w:b/>
                  <w:sz w:val="20"/>
                  <w:szCs w:val="20"/>
                  <w:lang w:eastAsia="ja-JP"/>
                </w:rPr>
                <w:t>t</w:t>
              </w:r>
            </w:hyperlink>
          </w:p>
        </w:tc>
      </w:tr>
    </w:tbl>
    <w:p w14:paraId="16B3A219" w14:textId="77777777" w:rsidR="00745150" w:rsidRDefault="00745150">
      <w:pPr>
        <w:pBdr>
          <w:bottom w:val="single" w:sz="4" w:space="1" w:color="auto"/>
        </w:pBdr>
        <w:rPr>
          <w:rFonts w:ascii="Arial" w:hAnsi="Arial" w:cs="Arial"/>
        </w:rPr>
      </w:pPr>
    </w:p>
    <w:p w14:paraId="16B3A21A" w14:textId="77777777" w:rsidR="00745150" w:rsidRDefault="00745150">
      <w:pPr>
        <w:pBdr>
          <w:bottom w:val="single" w:sz="4" w:space="1" w:color="auto"/>
        </w:pBdr>
        <w:rPr>
          <w:rFonts w:ascii="Arial" w:hAnsi="Arial" w:cs="Arial"/>
        </w:rPr>
      </w:pPr>
    </w:p>
    <w:p w14:paraId="16B3A21B" w14:textId="77777777" w:rsidR="00745150" w:rsidRDefault="0096357F">
      <w:pPr>
        <w:pStyle w:val="Titolo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45150" w14:paraId="16B3A21E" w14:textId="77777777">
        <w:trPr>
          <w:jc w:val="center"/>
        </w:trPr>
        <w:tc>
          <w:tcPr>
            <w:tcW w:w="6185" w:type="dxa"/>
            <w:shd w:val="clear" w:color="auto" w:fill="E0E0E0"/>
          </w:tcPr>
          <w:p w14:paraId="16B3A21C" w14:textId="77777777" w:rsidR="00745150" w:rsidRPr="00496311" w:rsidRDefault="0096357F">
            <w:pPr>
              <w:pStyle w:val="TAL"/>
              <w:jc w:val="center"/>
              <w:rPr>
                <w:b/>
                <w:bCs/>
                <w:iCs/>
              </w:rPr>
            </w:pPr>
            <w:r w:rsidRPr="00496311">
              <w:rPr>
                <w:szCs w:val="20"/>
              </w:rPr>
              <w:t>Do you want to modify the time budget for this WI/SI compared to what was endorsed at the last RAN meeting?</w:t>
            </w:r>
          </w:p>
        </w:tc>
        <w:tc>
          <w:tcPr>
            <w:tcW w:w="1037" w:type="dxa"/>
            <w:vAlign w:val="center"/>
          </w:tcPr>
          <w:p w14:paraId="16B3A21D" w14:textId="77777777" w:rsidR="00745150" w:rsidRDefault="0096357F">
            <w:pPr>
              <w:pStyle w:val="TAL"/>
              <w:jc w:val="center"/>
              <w:rPr>
                <w:b/>
                <w:bCs/>
                <w:iCs/>
                <w:color w:val="00B050"/>
                <w:lang w:eastAsia="ja-JP"/>
              </w:rPr>
            </w:pPr>
            <w:r>
              <w:rPr>
                <w:color w:val="00B050"/>
                <w:szCs w:val="20"/>
                <w:lang w:eastAsia="ja-JP"/>
              </w:rPr>
              <w:t>No</w:t>
            </w:r>
          </w:p>
        </w:tc>
      </w:tr>
    </w:tbl>
    <w:p w14:paraId="16B3A21F" w14:textId="77777777" w:rsidR="00745150" w:rsidRDefault="00745150">
      <w:pPr>
        <w:rPr>
          <w:rFonts w:ascii="Arial" w:hAnsi="Arial" w:cs="Arial"/>
        </w:rPr>
      </w:pPr>
    </w:p>
    <w:p w14:paraId="16B3A220" w14:textId="77777777" w:rsidR="00745150" w:rsidRPr="00496311" w:rsidRDefault="0096357F">
      <w:pPr>
        <w:pStyle w:val="NO"/>
        <w:rPr>
          <w:rFonts w:ascii="Arial" w:hAnsi="Arial" w:cs="Arial"/>
          <w:i/>
        </w:rPr>
      </w:pPr>
      <w:r w:rsidRPr="00496311">
        <w:rPr>
          <w:rFonts w:ascii="Arial" w:hAnsi="Arial" w:cs="Arial"/>
          <w:i/>
        </w:rPr>
        <w:t>If you answered No:</w:t>
      </w:r>
      <w:r w:rsidRPr="00496311">
        <w:rPr>
          <w:rFonts w:ascii="Arial" w:hAnsi="Arial" w:cs="Arial"/>
          <w:i/>
        </w:rPr>
        <w:tab/>
        <w:t>Then please remove the Excel file from the zip file of this status report.</w:t>
      </w:r>
    </w:p>
    <w:p w14:paraId="16B3A221" w14:textId="77777777" w:rsidR="00745150" w:rsidRPr="00496311" w:rsidRDefault="0096357F">
      <w:pPr>
        <w:pStyle w:val="NO"/>
        <w:rPr>
          <w:rFonts w:ascii="Arial" w:hAnsi="Arial" w:cs="Arial"/>
          <w:i/>
        </w:rPr>
      </w:pPr>
      <w:r w:rsidRPr="00496311">
        <w:rPr>
          <w:rFonts w:ascii="Arial" w:hAnsi="Arial" w:cs="Arial"/>
          <w:i/>
        </w:rPr>
        <w:lastRenderedPageBreak/>
        <w:t xml:space="preserve">If you answered </w:t>
      </w:r>
      <w:proofErr w:type="gramStart"/>
      <w:r w:rsidRPr="00496311">
        <w:rPr>
          <w:rFonts w:ascii="Arial" w:hAnsi="Arial" w:cs="Arial"/>
          <w:i/>
        </w:rPr>
        <w:t>Yes</w:t>
      </w:r>
      <w:proofErr w:type="gramEnd"/>
      <w:r w:rsidRPr="00496311">
        <w:rPr>
          <w:rFonts w:ascii="Arial" w:hAnsi="Arial" w:cs="Arial"/>
          <w:i/>
        </w:rPr>
        <w:t>:</w:t>
      </w:r>
      <w:r w:rsidRPr="00496311">
        <w:rPr>
          <w:rFonts w:ascii="Arial" w:hAnsi="Arial" w:cs="Arial"/>
          <w:i/>
        </w:rPr>
        <w:tab/>
        <w:t xml:space="preserve">Then please fill out the attached Excel template to request a modification of the time </w:t>
      </w:r>
      <w:r w:rsidRPr="00496311">
        <w:rPr>
          <w:rFonts w:ascii="Arial" w:hAnsi="Arial" w:cs="Arial"/>
          <w:i/>
        </w:rPr>
        <w:tab/>
      </w:r>
      <w:r w:rsidRPr="00496311">
        <w:rPr>
          <w:rFonts w:ascii="Arial" w:hAnsi="Arial" w:cs="Arial"/>
          <w:i/>
        </w:rPr>
        <w:tab/>
        <w:t xml:space="preserve">budgets for your WI /SI. The Excel table has to be filled out for all affected RAN WGs and </w:t>
      </w:r>
      <w:r w:rsidRPr="00496311">
        <w:rPr>
          <w:rFonts w:ascii="Arial" w:hAnsi="Arial" w:cs="Arial"/>
          <w:i/>
        </w:rPr>
        <w:tab/>
      </w:r>
      <w:r w:rsidRPr="00496311">
        <w:rPr>
          <w:rFonts w:ascii="Arial" w:hAnsi="Arial" w:cs="Arial"/>
          <w:i/>
        </w:rPr>
        <w:tab/>
        <w:t xml:space="preserve">up to the target date of the WI/SI. The basis are the endorsed time budgets of the last </w:t>
      </w:r>
      <w:r w:rsidRPr="00496311">
        <w:rPr>
          <w:rFonts w:ascii="Arial" w:hAnsi="Arial" w:cs="Arial"/>
          <w:i/>
        </w:rPr>
        <w:tab/>
      </w:r>
      <w:r w:rsidRPr="00496311">
        <w:rPr>
          <w:rFonts w:ascii="Arial" w:hAnsi="Arial" w:cs="Arial"/>
          <w:i/>
        </w:rPr>
        <w:tab/>
        <w:t>RAN meeting. Please highlight all changes of the values.</w:t>
      </w:r>
      <w:r w:rsidRPr="00496311">
        <w:rPr>
          <w:rFonts w:ascii="Arial" w:hAnsi="Arial" w:cs="Arial"/>
          <w:i/>
        </w:rPr>
        <w:br/>
      </w:r>
      <w:r w:rsidRPr="00496311">
        <w:rPr>
          <w:rFonts w:ascii="Arial" w:hAnsi="Arial" w:cs="Arial"/>
          <w:i/>
        </w:rPr>
        <w:tab/>
      </w:r>
      <w:r w:rsidRPr="00496311">
        <w:rPr>
          <w:rFonts w:ascii="Arial" w:hAnsi="Arial" w:cs="Arial"/>
          <w:i/>
        </w:rPr>
        <w:tab/>
        <w:t>One time unit (TU) corresponds to ~ 2 hours in the meeting.</w:t>
      </w:r>
      <w:r w:rsidRPr="00496311">
        <w:rPr>
          <w:rFonts w:ascii="Arial" w:hAnsi="Arial" w:cs="Arial"/>
          <w:i/>
        </w:rPr>
        <w:br/>
      </w:r>
      <w:r w:rsidRPr="00496311">
        <w:rPr>
          <w:rFonts w:ascii="Arial" w:hAnsi="Arial" w:cs="Arial"/>
          <w:i/>
        </w:rPr>
        <w:tab/>
      </w:r>
      <w:r w:rsidRPr="00496311">
        <w:rPr>
          <w:rFonts w:ascii="Arial" w:hAnsi="Arial" w:cs="Arial"/>
          <w:i/>
        </w:rPr>
        <w:tab/>
        <w:t xml:space="preserve">If this status report covers a WI with Core and Performance part, then please have one </w:t>
      </w:r>
      <w:r w:rsidRPr="00496311">
        <w:rPr>
          <w:rFonts w:ascii="Arial" w:hAnsi="Arial" w:cs="Arial"/>
          <w:i/>
        </w:rPr>
        <w:tab/>
      </w:r>
      <w:r w:rsidRPr="00496311">
        <w:rPr>
          <w:rFonts w:ascii="Arial" w:hAnsi="Arial" w:cs="Arial"/>
          <w:i/>
        </w:rPr>
        <w:tab/>
        <w:t>line for each in the attached Excel table.</w:t>
      </w:r>
      <w:r w:rsidRPr="00496311">
        <w:rPr>
          <w:rFonts w:ascii="Arial" w:hAnsi="Arial" w:cs="Arial"/>
          <w:i/>
        </w:rPr>
        <w:br/>
      </w:r>
      <w:r w:rsidRPr="00496311">
        <w:rPr>
          <w:rFonts w:ascii="Arial" w:hAnsi="Arial" w:cs="Arial"/>
          <w:i/>
        </w:rPr>
        <w:tab/>
      </w:r>
      <w:r w:rsidRPr="00496311">
        <w:rPr>
          <w:rFonts w:ascii="Arial" w:hAnsi="Arial" w:cs="Arial"/>
          <w:i/>
        </w:rPr>
        <w:tab/>
        <w:t>Note: If no Excel table is attached, then this means no time budget change.</w:t>
      </w:r>
    </w:p>
    <w:p w14:paraId="16B3A222" w14:textId="77777777" w:rsidR="00745150" w:rsidRPr="00496311" w:rsidRDefault="0096357F">
      <w:pPr>
        <w:rPr>
          <w:rFonts w:ascii="Arial" w:hAnsi="Arial" w:cs="Arial"/>
          <w:b/>
        </w:rPr>
      </w:pPr>
      <w:r w:rsidRPr="00496311">
        <w:rPr>
          <w:rFonts w:ascii="Arial" w:hAnsi="Arial" w:cs="Arial"/>
        </w:rPr>
        <w:t>Additional explanations/motivations for the time budget changes in the attached Excel table:</w:t>
      </w:r>
    </w:p>
    <w:p w14:paraId="16B3A223" w14:textId="77777777" w:rsidR="00745150" w:rsidRPr="00496311" w:rsidRDefault="00745150">
      <w:pPr>
        <w:rPr>
          <w:rFonts w:ascii="Arial" w:hAnsi="Arial" w:cs="Arial"/>
        </w:rPr>
      </w:pPr>
    </w:p>
    <w:p w14:paraId="16B3A224" w14:textId="77777777" w:rsidR="00745150" w:rsidRPr="00496311" w:rsidRDefault="00745150">
      <w:pPr>
        <w:rPr>
          <w:rFonts w:ascii="Arial" w:hAnsi="Arial" w:cs="Arial"/>
        </w:rPr>
      </w:pPr>
    </w:p>
    <w:p w14:paraId="16B3A225" w14:textId="77777777" w:rsidR="00745150" w:rsidRDefault="0096357F">
      <w:pPr>
        <w:pStyle w:val="Titolo2"/>
      </w:pPr>
      <w:r>
        <w:t>2.</w:t>
      </w:r>
      <w:r>
        <w:tab/>
        <w:t>Detailed progress in RAN WGs since last TSG meeting (for all involved WGs)</w:t>
      </w:r>
    </w:p>
    <w:p w14:paraId="16B3A226" w14:textId="77777777" w:rsidR="00745150" w:rsidRPr="00496311" w:rsidRDefault="0096357F">
      <w:pPr>
        <w:rPr>
          <w:rFonts w:ascii="Arial" w:hAnsi="Arial" w:cs="Arial"/>
        </w:rPr>
      </w:pPr>
      <w:r w:rsidRPr="00496311">
        <w:tab/>
      </w:r>
      <w:r w:rsidRPr="00496311">
        <w:rPr>
          <w:rFonts w:ascii="Arial" w:hAnsi="Arial" w:cs="Arial"/>
          <w:color w:val="FF0000"/>
        </w:rPr>
        <w:t>NOTE: Agreements and Open issues impacted cross-TSG aspects shall be explicitly highlighted</w:t>
      </w:r>
    </w:p>
    <w:p w14:paraId="3291D5D7" w14:textId="77777777" w:rsidR="00155196" w:rsidRDefault="00155196" w:rsidP="00155196">
      <w:pPr>
        <w:pStyle w:val="Titolo2"/>
        <w:rPr>
          <w:lang w:eastAsia="ja-JP"/>
        </w:rPr>
      </w:pPr>
      <w:r>
        <w:rPr>
          <w:lang w:eastAsia="ja-JP"/>
        </w:rPr>
        <w:t>2.1</w:t>
      </w:r>
      <w:r>
        <w:rPr>
          <w:lang w:eastAsia="ja-JP"/>
        </w:rPr>
        <w:tab/>
      </w:r>
      <w:r>
        <w:rPr>
          <w:rFonts w:hint="eastAsia"/>
          <w:lang w:eastAsia="ja-JP"/>
        </w:rPr>
        <w:t>RAN1</w:t>
      </w:r>
    </w:p>
    <w:p w14:paraId="1FC55D25" w14:textId="77777777" w:rsidR="00155196" w:rsidRDefault="00155196" w:rsidP="00155196">
      <w:pPr>
        <w:pStyle w:val="Titolo4"/>
      </w:pPr>
      <w:r>
        <w:rPr>
          <w:lang w:eastAsia="ja-JP"/>
        </w:rPr>
        <w:t>2.1.1</w:t>
      </w:r>
      <w:r>
        <w:rPr>
          <w:lang w:eastAsia="ja-JP"/>
        </w:rPr>
        <w:tab/>
        <w:t xml:space="preserve">Agreements from </w:t>
      </w:r>
      <w:r w:rsidRPr="00BE09EA">
        <w:rPr>
          <w:lang w:eastAsia="ja-JP"/>
        </w:rPr>
        <w:t>RAN1#12</w:t>
      </w:r>
      <w:r>
        <w:rPr>
          <w:lang w:eastAsia="ja-JP"/>
        </w:rPr>
        <w:t>2bis</w:t>
      </w:r>
    </w:p>
    <w:p w14:paraId="71930538" w14:textId="77777777" w:rsidR="00155196" w:rsidRDefault="00155196" w:rsidP="00155196">
      <w:pPr>
        <w:rPr>
          <w:lang w:eastAsia="ja-JP"/>
        </w:rPr>
      </w:pPr>
    </w:p>
    <w:p w14:paraId="303C18B3" w14:textId="77777777" w:rsidR="00155196" w:rsidRDefault="00155196" w:rsidP="00155196">
      <w:pPr>
        <w:rPr>
          <w:rFonts w:ascii="Times New Roman" w:eastAsia="Times New Roman" w:hAnsi="Times New Roman" w:cs="Times New Roman"/>
          <w:bCs/>
          <w:sz w:val="20"/>
          <w:szCs w:val="20"/>
          <w:highlight w:val="green"/>
          <w:lang w:eastAsia="ja-JP"/>
        </w:rPr>
      </w:pPr>
      <w:r w:rsidRPr="002A6C15">
        <w:rPr>
          <w:rFonts w:ascii="Times New Roman" w:eastAsia="Times New Roman" w:hAnsi="Times New Roman" w:cs="Times New Roman"/>
          <w:bCs/>
          <w:sz w:val="20"/>
          <w:szCs w:val="20"/>
          <w:highlight w:val="green"/>
          <w:lang w:eastAsia="ja-JP"/>
        </w:rPr>
        <w:t xml:space="preserve">Agreement </w:t>
      </w:r>
    </w:p>
    <w:p w14:paraId="0C8C5F7A" w14:textId="77777777" w:rsidR="00155196" w:rsidRPr="000848AA" w:rsidRDefault="00155196" w:rsidP="00155196">
      <w:pPr>
        <w:rPr>
          <w:rFonts w:ascii="Times New Roman" w:eastAsia="Times New Roman" w:hAnsi="Times New Roman" w:cs="Times New Roman"/>
          <w:bCs/>
          <w:sz w:val="20"/>
          <w:szCs w:val="20"/>
          <w:lang w:eastAsia="ja-JP"/>
        </w:rPr>
      </w:pPr>
      <w:r w:rsidRPr="000848AA">
        <w:rPr>
          <w:rFonts w:ascii="Times New Roman" w:eastAsia="Times New Roman" w:hAnsi="Times New Roman" w:cs="Times New Roman"/>
          <w:bCs/>
          <w:sz w:val="20"/>
          <w:szCs w:val="20"/>
          <w:lang w:eastAsia="ja-JP"/>
        </w:rPr>
        <w:t>Endorse the TP in section 3.1 of R1-2508033 for Clause 6.5.1 for TS 36.211 for the editor’s alignment CR.</w:t>
      </w:r>
    </w:p>
    <w:p w14:paraId="003773A3" w14:textId="77777777" w:rsidR="00155196" w:rsidRPr="000848AA" w:rsidRDefault="00155196" w:rsidP="00155196">
      <w:pPr>
        <w:rPr>
          <w:rFonts w:ascii="Times New Roman" w:eastAsia="Times New Roman" w:hAnsi="Times New Roman" w:cs="Times New Roman"/>
          <w:bCs/>
          <w:sz w:val="20"/>
          <w:szCs w:val="20"/>
          <w:lang w:eastAsia="ja-JP"/>
        </w:rPr>
      </w:pPr>
    </w:p>
    <w:p w14:paraId="6A5BDD0C" w14:textId="77777777" w:rsidR="00155196" w:rsidRPr="000848AA" w:rsidRDefault="00155196" w:rsidP="00155196">
      <w:pPr>
        <w:rPr>
          <w:rFonts w:ascii="Times New Roman" w:eastAsia="Times New Roman" w:hAnsi="Times New Roman" w:cs="Times New Roman"/>
          <w:b/>
          <w:bCs/>
          <w:sz w:val="20"/>
          <w:szCs w:val="20"/>
          <w:lang w:eastAsia="ja-JP"/>
        </w:rPr>
      </w:pPr>
      <w:r w:rsidRPr="000848AA">
        <w:rPr>
          <w:rFonts w:ascii="Times New Roman" w:eastAsia="Times New Roman" w:hAnsi="Times New Roman" w:cs="Times New Roman"/>
          <w:b/>
          <w:bCs/>
          <w:sz w:val="20"/>
          <w:szCs w:val="20"/>
          <w:lang w:eastAsia="ja-JP"/>
        </w:rPr>
        <w:t>Conclusion</w:t>
      </w:r>
    </w:p>
    <w:p w14:paraId="613C1556" w14:textId="77777777" w:rsidR="00155196" w:rsidRPr="000848AA" w:rsidRDefault="00155196" w:rsidP="00155196">
      <w:pPr>
        <w:rPr>
          <w:rFonts w:ascii="Times New Roman" w:eastAsia="Times New Roman" w:hAnsi="Times New Roman" w:cs="Times New Roman"/>
          <w:bCs/>
          <w:sz w:val="20"/>
          <w:szCs w:val="20"/>
          <w:lang w:eastAsia="ja-JP"/>
        </w:rPr>
      </w:pPr>
      <w:r w:rsidRPr="000848AA">
        <w:rPr>
          <w:rFonts w:ascii="Times New Roman" w:eastAsia="Times New Roman" w:hAnsi="Times New Roman" w:cs="Times New Roman"/>
          <w:bCs/>
          <w:sz w:val="20"/>
          <w:szCs w:val="20"/>
          <w:lang w:eastAsia="ja-JP"/>
        </w:rPr>
        <w:t xml:space="preserve">From RAN1 perspective, it is clarified that “for an MBMS-dedicated cell, if E-UTRAN configures a value other than "0" for </w:t>
      </w:r>
      <w:proofErr w:type="spellStart"/>
      <w:r w:rsidRPr="000848AA">
        <w:rPr>
          <w:rFonts w:ascii="Times New Roman" w:eastAsia="Times New Roman" w:hAnsi="Times New Roman" w:cs="Times New Roman"/>
          <w:bCs/>
          <w:sz w:val="20"/>
          <w:szCs w:val="20"/>
          <w:lang w:eastAsia="ja-JP"/>
        </w:rPr>
        <w:t>additionalNonMBSFNSubframes</w:t>
      </w:r>
      <w:proofErr w:type="spellEnd"/>
      <w:r w:rsidRPr="000848AA">
        <w:rPr>
          <w:rFonts w:ascii="Times New Roman" w:eastAsia="Times New Roman" w:hAnsi="Times New Roman" w:cs="Times New Roman"/>
          <w:bCs/>
          <w:sz w:val="20"/>
          <w:szCs w:val="20"/>
          <w:lang w:eastAsia="ja-JP"/>
        </w:rPr>
        <w:t xml:space="preserve"> within </w:t>
      </w:r>
      <w:proofErr w:type="spellStart"/>
      <w:r w:rsidRPr="000848AA">
        <w:rPr>
          <w:rFonts w:ascii="Times New Roman" w:eastAsia="Times New Roman" w:hAnsi="Times New Roman" w:cs="Times New Roman"/>
          <w:bCs/>
          <w:sz w:val="20"/>
          <w:szCs w:val="20"/>
          <w:lang w:eastAsia="ja-JP"/>
        </w:rPr>
        <w:t>MasterInformationBlock</w:t>
      </w:r>
      <w:proofErr w:type="spellEnd"/>
      <w:r w:rsidRPr="000848AA">
        <w:rPr>
          <w:rFonts w:ascii="Times New Roman" w:eastAsia="Times New Roman" w:hAnsi="Times New Roman" w:cs="Times New Roman"/>
          <w:bCs/>
          <w:sz w:val="20"/>
          <w:szCs w:val="20"/>
          <w:lang w:eastAsia="ja-JP"/>
        </w:rPr>
        <w:t xml:space="preserve">-MBMS, notificationSF-Index-r9 configuration indicates the </w:t>
      </w:r>
      <w:proofErr w:type="spellStart"/>
      <w:r w:rsidRPr="000848AA">
        <w:rPr>
          <w:rFonts w:ascii="Times New Roman" w:eastAsia="Times New Roman" w:hAnsi="Times New Roman" w:cs="Times New Roman"/>
          <w:bCs/>
          <w:sz w:val="20"/>
          <w:szCs w:val="20"/>
          <w:lang w:eastAsia="ja-JP"/>
        </w:rPr>
        <w:t>subframe</w:t>
      </w:r>
      <w:proofErr w:type="spellEnd"/>
      <w:r w:rsidRPr="000848AA">
        <w:rPr>
          <w:rFonts w:ascii="Times New Roman" w:eastAsia="Times New Roman" w:hAnsi="Times New Roman" w:cs="Times New Roman"/>
          <w:bCs/>
          <w:sz w:val="20"/>
          <w:szCs w:val="20"/>
          <w:lang w:eastAsia="ja-JP"/>
        </w:rPr>
        <w:t xml:space="preserve"> pointed out by </w:t>
      </w:r>
      <w:proofErr w:type="spellStart"/>
      <w:r w:rsidRPr="000848AA">
        <w:rPr>
          <w:rFonts w:ascii="Times New Roman" w:eastAsia="Times New Roman" w:hAnsi="Times New Roman" w:cs="Times New Roman"/>
          <w:bCs/>
          <w:sz w:val="20"/>
          <w:szCs w:val="20"/>
          <w:lang w:eastAsia="ja-JP"/>
        </w:rPr>
        <w:t>additionalNonMBSFNSubframes</w:t>
      </w:r>
      <w:proofErr w:type="spellEnd"/>
      <w:r w:rsidRPr="000848AA">
        <w:rPr>
          <w:rFonts w:ascii="Times New Roman" w:eastAsia="Times New Roman" w:hAnsi="Times New Roman" w:cs="Times New Roman"/>
          <w:bCs/>
          <w:sz w:val="20"/>
          <w:szCs w:val="20"/>
          <w:lang w:eastAsia="ja-JP"/>
        </w:rPr>
        <w:t xml:space="preserve"> and MBMS-NotificationConfig-v1430 is not configured when one of the additional </w:t>
      </w:r>
      <w:proofErr w:type="spellStart"/>
      <w:r w:rsidRPr="000848AA">
        <w:rPr>
          <w:rFonts w:ascii="Times New Roman" w:eastAsia="Times New Roman" w:hAnsi="Times New Roman" w:cs="Times New Roman"/>
          <w:bCs/>
          <w:sz w:val="20"/>
          <w:szCs w:val="20"/>
          <w:lang w:eastAsia="ja-JP"/>
        </w:rPr>
        <w:t>subframes</w:t>
      </w:r>
      <w:proofErr w:type="spellEnd"/>
      <w:r w:rsidRPr="000848AA">
        <w:rPr>
          <w:rFonts w:ascii="Times New Roman" w:eastAsia="Times New Roman" w:hAnsi="Times New Roman" w:cs="Times New Roman"/>
          <w:bCs/>
          <w:sz w:val="20"/>
          <w:szCs w:val="20"/>
          <w:lang w:eastAsia="ja-JP"/>
        </w:rPr>
        <w:t xml:space="preserve"> is used to transmit MCCH change notifications on PDCCH.”</w:t>
      </w:r>
    </w:p>
    <w:p w14:paraId="590B75C2" w14:textId="77777777" w:rsidR="00155196" w:rsidRPr="002A6C15" w:rsidRDefault="00155196" w:rsidP="00155196">
      <w:pPr>
        <w:rPr>
          <w:rFonts w:ascii="Times New Roman" w:eastAsia="Times New Roman" w:hAnsi="Times New Roman" w:cs="Times New Roman"/>
          <w:bCs/>
          <w:sz w:val="20"/>
          <w:szCs w:val="20"/>
          <w:highlight w:val="green"/>
          <w:lang w:eastAsia="ja-JP"/>
        </w:rPr>
      </w:pPr>
      <w:r w:rsidRPr="000848AA">
        <w:rPr>
          <w:rFonts w:ascii="Times New Roman" w:eastAsia="Times New Roman" w:hAnsi="Times New Roman" w:cs="Times New Roman"/>
          <w:bCs/>
          <w:sz w:val="20"/>
          <w:szCs w:val="20"/>
          <w:lang w:eastAsia="ja-JP"/>
        </w:rPr>
        <w:t>-</w:t>
      </w:r>
      <w:r w:rsidRPr="000848AA">
        <w:rPr>
          <w:rFonts w:ascii="Times New Roman" w:eastAsia="Times New Roman" w:hAnsi="Times New Roman" w:cs="Times New Roman"/>
          <w:bCs/>
          <w:sz w:val="20"/>
          <w:szCs w:val="20"/>
          <w:lang w:eastAsia="ja-JP"/>
        </w:rPr>
        <w:tab/>
        <w:t>No RAN1 specification impact</w:t>
      </w:r>
    </w:p>
    <w:p w14:paraId="27B17470" w14:textId="77777777" w:rsidR="00155196" w:rsidRDefault="00155196" w:rsidP="00155196">
      <w:pPr>
        <w:rPr>
          <w:rFonts w:ascii="Times New Roman" w:eastAsia="DengXian" w:hAnsi="Times New Roman"/>
          <w:lang w:eastAsia="zh-CN"/>
        </w:rPr>
      </w:pPr>
    </w:p>
    <w:p w14:paraId="5DCCA1CF" w14:textId="77777777" w:rsidR="00155196" w:rsidRPr="0082184E" w:rsidRDefault="00155196" w:rsidP="00155196">
      <w:pPr>
        <w:rPr>
          <w:rFonts w:ascii="Times New Roman" w:eastAsia="DengXian" w:hAnsi="Times New Roman"/>
          <w:lang w:eastAsia="zh-CN"/>
        </w:rPr>
      </w:pPr>
    </w:p>
    <w:p w14:paraId="0E687A16" w14:textId="77777777" w:rsidR="00155196" w:rsidRDefault="00155196" w:rsidP="00155196">
      <w:pPr>
        <w:pStyle w:val="Titolo4"/>
        <w:rPr>
          <w:lang w:eastAsia="ja-JP"/>
        </w:rPr>
      </w:pPr>
      <w:r w:rsidRPr="009E7D1E">
        <w:rPr>
          <w:lang w:eastAsia="ja-JP"/>
        </w:rPr>
        <w:t>2.1.</w:t>
      </w:r>
      <w:r>
        <w:rPr>
          <w:lang w:eastAsia="ja-JP"/>
        </w:rPr>
        <w:t>2</w:t>
      </w:r>
      <w:r w:rsidRPr="009E7D1E">
        <w:rPr>
          <w:lang w:eastAsia="ja-JP"/>
        </w:rPr>
        <w:tab/>
        <w:t>Remaining Open issues</w:t>
      </w:r>
    </w:p>
    <w:p w14:paraId="59206972" w14:textId="77777777" w:rsidR="00155196" w:rsidRPr="0007012A" w:rsidRDefault="00155196" w:rsidP="00155196">
      <w:pPr>
        <w:rPr>
          <w:rFonts w:ascii="Times New Roman" w:eastAsia="Times New Roman" w:hAnsi="Times New Roman" w:cs="Times New Roman"/>
          <w:bCs/>
          <w:sz w:val="20"/>
          <w:szCs w:val="20"/>
          <w:lang w:eastAsia="ja-JP"/>
        </w:rPr>
      </w:pPr>
      <w:r w:rsidRPr="0007012A">
        <w:rPr>
          <w:rFonts w:ascii="Times New Roman" w:eastAsia="Times New Roman" w:hAnsi="Times New Roman" w:cs="Times New Roman"/>
          <w:bCs/>
          <w:sz w:val="20"/>
          <w:szCs w:val="20"/>
          <w:lang w:eastAsia="ja-JP"/>
        </w:rPr>
        <w:t>None</w:t>
      </w:r>
    </w:p>
    <w:p w14:paraId="4B7A10E2" w14:textId="77777777" w:rsidR="00155196" w:rsidRPr="00BE09EA" w:rsidRDefault="00155196" w:rsidP="00155196">
      <w:pPr>
        <w:tabs>
          <w:tab w:val="left" w:pos="-420"/>
          <w:tab w:val="left" w:pos="360"/>
        </w:tabs>
        <w:overflowPunct w:val="0"/>
        <w:autoSpaceDE w:val="0"/>
        <w:autoSpaceDN w:val="0"/>
        <w:adjustRightInd w:val="0"/>
        <w:spacing w:after="180" w:line="240" w:lineRule="auto"/>
        <w:contextualSpacing/>
        <w:textAlignment w:val="baseline"/>
        <w:rPr>
          <w:rFonts w:ascii="Times New Roman" w:eastAsia="Times New Roman" w:hAnsi="Times New Roman" w:cs="Times New Roman"/>
          <w:bCs/>
          <w:sz w:val="20"/>
          <w:szCs w:val="20"/>
          <w:lang w:eastAsia="ja-JP"/>
        </w:rPr>
      </w:pPr>
    </w:p>
    <w:p w14:paraId="24E6791B" w14:textId="77777777" w:rsidR="00155196" w:rsidRPr="00496311" w:rsidRDefault="00155196" w:rsidP="00155196">
      <w:pPr>
        <w:rPr>
          <w:rFonts w:ascii="Times New Roman" w:eastAsia="Times New Roman" w:hAnsi="Times New Roman" w:cs="Times New Roman"/>
          <w:bCs/>
          <w:sz w:val="20"/>
          <w:szCs w:val="20"/>
        </w:rPr>
      </w:pPr>
    </w:p>
    <w:p w14:paraId="38C0D3D4" w14:textId="77777777" w:rsidR="00155196" w:rsidRDefault="00155196" w:rsidP="00155196">
      <w:pPr>
        <w:pStyle w:val="Titolo2"/>
        <w:rPr>
          <w:lang w:eastAsia="ja-JP"/>
        </w:rPr>
      </w:pPr>
      <w:r>
        <w:rPr>
          <w:lang w:eastAsia="ja-JP"/>
        </w:rPr>
        <w:t>2.2</w:t>
      </w:r>
      <w:r>
        <w:rPr>
          <w:lang w:eastAsia="ja-JP"/>
        </w:rPr>
        <w:tab/>
      </w:r>
      <w:r>
        <w:rPr>
          <w:rFonts w:hint="eastAsia"/>
          <w:lang w:eastAsia="ja-JP"/>
        </w:rPr>
        <w:t>RAN</w:t>
      </w:r>
      <w:r>
        <w:rPr>
          <w:lang w:eastAsia="ja-JP"/>
        </w:rPr>
        <w:t>2</w:t>
      </w:r>
    </w:p>
    <w:p w14:paraId="588B4FBE" w14:textId="77777777" w:rsidR="00155196" w:rsidRDefault="00155196" w:rsidP="00155196">
      <w:pPr>
        <w:pStyle w:val="Titolo4"/>
      </w:pPr>
      <w:r>
        <w:rPr>
          <w:lang w:eastAsia="ja-JP"/>
        </w:rPr>
        <w:t>2.2.1</w:t>
      </w:r>
      <w:r>
        <w:rPr>
          <w:lang w:eastAsia="ja-JP"/>
        </w:rPr>
        <w:tab/>
        <w:t xml:space="preserve">Agreements from </w:t>
      </w:r>
      <w:r w:rsidRPr="00BE09EA">
        <w:rPr>
          <w:lang w:eastAsia="ja-JP"/>
        </w:rPr>
        <w:t>RAN</w:t>
      </w:r>
      <w:r>
        <w:rPr>
          <w:lang w:eastAsia="ja-JP"/>
        </w:rPr>
        <w:t>2</w:t>
      </w:r>
      <w:r w:rsidRPr="00BE09EA">
        <w:rPr>
          <w:lang w:eastAsia="ja-JP"/>
        </w:rPr>
        <w:t>#1</w:t>
      </w:r>
      <w:r>
        <w:rPr>
          <w:lang w:eastAsia="ja-JP"/>
        </w:rPr>
        <w:t>31bis</w:t>
      </w:r>
    </w:p>
    <w:p w14:paraId="737F2328" w14:textId="77777777" w:rsidR="00155196" w:rsidRDefault="00155196" w:rsidP="00155196">
      <w:pPr>
        <w:pStyle w:val="Doc-text2"/>
        <w:ind w:left="0" w:firstLine="0"/>
        <w:rPr>
          <w:b/>
        </w:rPr>
      </w:pPr>
    </w:p>
    <w:p w14:paraId="6F74AE63" w14:textId="77777777" w:rsidR="00155196" w:rsidRDefault="00155196" w:rsidP="00155196">
      <w:pPr>
        <w:pStyle w:val="Doc-text2"/>
        <w:spacing w:after="0" w:line="240" w:lineRule="auto"/>
        <w:rPr>
          <w:rFonts w:ascii="Times New Roman" w:eastAsia="Times New Roman" w:hAnsi="Times New Roman" w:cs="Times New Roman"/>
          <w:bCs/>
          <w:sz w:val="20"/>
          <w:szCs w:val="20"/>
          <w:lang w:eastAsia="ja-JP"/>
        </w:rPr>
      </w:pPr>
    </w:p>
    <w:p w14:paraId="6A530BB7" w14:textId="77777777" w:rsidR="00155196" w:rsidRPr="00710B2E" w:rsidRDefault="004931AC" w:rsidP="00155196">
      <w:pPr>
        <w:pStyle w:val="Doc-title"/>
        <w:rPr>
          <w:rFonts w:ascii="Times New Roman" w:eastAsia="Times New Roman" w:hAnsi="Times New Roman" w:cs="Times New Roman"/>
          <w:bCs/>
          <w:sz w:val="20"/>
          <w:szCs w:val="20"/>
          <w:lang w:eastAsia="ja-JP"/>
        </w:rPr>
      </w:pPr>
      <w:hyperlink r:id="rId12" w:tooltip="D:3GPPExtractsR2-2507927 36.331CR5168r2 LTE-based 5GB.docx" w:history="1">
        <w:r w:rsidR="00155196" w:rsidRPr="00710B2E">
          <w:rPr>
            <w:rFonts w:ascii="Times New Roman" w:eastAsia="Times New Roman" w:hAnsi="Times New Roman" w:cs="Times New Roman"/>
            <w:bCs/>
            <w:sz w:val="20"/>
            <w:szCs w:val="20"/>
          </w:rPr>
          <w:t>R2-2507927</w:t>
        </w:r>
      </w:hyperlink>
      <w:r w:rsidR="00155196" w:rsidRPr="00710B2E">
        <w:rPr>
          <w:rFonts w:ascii="Times New Roman" w:eastAsia="Times New Roman" w:hAnsi="Times New Roman" w:cs="Times New Roman"/>
          <w:bCs/>
          <w:sz w:val="20"/>
          <w:szCs w:val="20"/>
          <w:lang w:eastAsia="ja-JP"/>
        </w:rPr>
        <w:tab/>
        <w:t>Corrections to LTE-based 5G Broadcast Phase 2 after ASN.1 review</w:t>
      </w:r>
      <w:r w:rsidR="00155196" w:rsidRPr="00710B2E">
        <w:rPr>
          <w:rFonts w:ascii="Times New Roman" w:eastAsia="Times New Roman" w:hAnsi="Times New Roman" w:cs="Times New Roman"/>
          <w:bCs/>
          <w:sz w:val="20"/>
          <w:szCs w:val="20"/>
          <w:lang w:eastAsia="ja-JP"/>
        </w:rPr>
        <w:tab/>
        <w:t>Qualcomm Incorporated</w:t>
      </w:r>
      <w:r w:rsidR="00155196" w:rsidRPr="00710B2E">
        <w:rPr>
          <w:rFonts w:ascii="Times New Roman" w:eastAsia="Times New Roman" w:hAnsi="Times New Roman" w:cs="Times New Roman"/>
          <w:bCs/>
          <w:sz w:val="20"/>
          <w:szCs w:val="20"/>
          <w:lang w:eastAsia="ja-JP"/>
        </w:rPr>
        <w:tab/>
        <w:t>CR</w:t>
      </w:r>
      <w:r w:rsidR="00155196" w:rsidRPr="00710B2E">
        <w:rPr>
          <w:rFonts w:ascii="Times New Roman" w:eastAsia="Times New Roman" w:hAnsi="Times New Roman" w:cs="Times New Roman"/>
          <w:bCs/>
          <w:sz w:val="20"/>
          <w:szCs w:val="20"/>
          <w:lang w:eastAsia="ja-JP"/>
        </w:rPr>
        <w:tab/>
        <w:t>Rel-19</w:t>
      </w:r>
      <w:r w:rsidR="00155196" w:rsidRPr="00710B2E">
        <w:rPr>
          <w:rFonts w:ascii="Times New Roman" w:eastAsia="Times New Roman" w:hAnsi="Times New Roman" w:cs="Times New Roman"/>
          <w:bCs/>
          <w:sz w:val="20"/>
          <w:szCs w:val="20"/>
          <w:lang w:eastAsia="ja-JP"/>
        </w:rPr>
        <w:tab/>
        <w:t>36.331</w:t>
      </w:r>
      <w:r w:rsidR="00155196" w:rsidRPr="00710B2E">
        <w:rPr>
          <w:rFonts w:ascii="Times New Roman" w:eastAsia="Times New Roman" w:hAnsi="Times New Roman" w:cs="Times New Roman"/>
          <w:bCs/>
          <w:sz w:val="20"/>
          <w:szCs w:val="20"/>
          <w:lang w:eastAsia="ja-JP"/>
        </w:rPr>
        <w:tab/>
        <w:t>19.0.0</w:t>
      </w:r>
      <w:r w:rsidR="00155196" w:rsidRPr="00710B2E">
        <w:rPr>
          <w:rFonts w:ascii="Times New Roman" w:eastAsia="Times New Roman" w:hAnsi="Times New Roman" w:cs="Times New Roman"/>
          <w:bCs/>
          <w:sz w:val="20"/>
          <w:szCs w:val="20"/>
          <w:lang w:eastAsia="ja-JP"/>
        </w:rPr>
        <w:tab/>
        <w:t>5168</w:t>
      </w:r>
      <w:r w:rsidR="00155196" w:rsidRPr="00710B2E">
        <w:rPr>
          <w:rFonts w:ascii="Times New Roman" w:eastAsia="Times New Roman" w:hAnsi="Times New Roman" w:cs="Times New Roman"/>
          <w:bCs/>
          <w:sz w:val="20"/>
          <w:szCs w:val="20"/>
          <w:lang w:eastAsia="ja-JP"/>
        </w:rPr>
        <w:tab/>
        <w:t>2</w:t>
      </w:r>
      <w:r w:rsidR="00155196" w:rsidRPr="00710B2E">
        <w:rPr>
          <w:rFonts w:ascii="Times New Roman" w:eastAsia="Times New Roman" w:hAnsi="Times New Roman" w:cs="Times New Roman"/>
          <w:bCs/>
          <w:sz w:val="20"/>
          <w:szCs w:val="20"/>
          <w:lang w:eastAsia="ja-JP"/>
        </w:rPr>
        <w:tab/>
        <w:t>F</w:t>
      </w:r>
      <w:r w:rsidR="00155196" w:rsidRPr="00710B2E">
        <w:rPr>
          <w:rFonts w:ascii="Times New Roman" w:eastAsia="Times New Roman" w:hAnsi="Times New Roman" w:cs="Times New Roman"/>
          <w:bCs/>
          <w:sz w:val="20"/>
          <w:szCs w:val="20"/>
          <w:lang w:eastAsia="ja-JP"/>
        </w:rPr>
        <w:tab/>
        <w:t>LTE_terr_bcast_Ph2-Core</w:t>
      </w:r>
    </w:p>
    <w:p w14:paraId="0EF56026" w14:textId="77777777" w:rsidR="00155196" w:rsidRPr="00710B2E" w:rsidRDefault="00155196" w:rsidP="00155196">
      <w:pPr>
        <w:pStyle w:val="Agreement"/>
        <w:tabs>
          <w:tab w:val="num" w:pos="1619"/>
        </w:tabs>
        <w:spacing w:after="0" w:line="240" w:lineRule="auto"/>
        <w:rPr>
          <w:rFonts w:ascii="Times New Roman" w:eastAsia="Times New Roman" w:hAnsi="Times New Roman" w:cs="Times New Roman"/>
          <w:bCs/>
          <w:sz w:val="20"/>
          <w:szCs w:val="20"/>
          <w:lang w:eastAsia="ja-JP"/>
        </w:rPr>
      </w:pPr>
      <w:r w:rsidRPr="00710B2E">
        <w:rPr>
          <w:rFonts w:ascii="Times New Roman" w:eastAsia="Times New Roman" w:hAnsi="Times New Roman" w:cs="Times New Roman"/>
          <w:bCs/>
          <w:sz w:val="20"/>
          <w:szCs w:val="20"/>
          <w:lang w:eastAsia="ja-JP"/>
        </w:rPr>
        <w:t>The CR is agreed in principle</w:t>
      </w:r>
    </w:p>
    <w:p w14:paraId="76763E29" w14:textId="77777777" w:rsidR="00155196" w:rsidRPr="002269EC" w:rsidRDefault="00155196" w:rsidP="00155196">
      <w:pPr>
        <w:pStyle w:val="Doc-text2"/>
        <w:spacing w:after="0" w:line="240" w:lineRule="auto"/>
        <w:rPr>
          <w:rFonts w:ascii="Times New Roman" w:eastAsia="Times New Roman" w:hAnsi="Times New Roman" w:cs="Times New Roman"/>
          <w:bCs/>
          <w:sz w:val="20"/>
          <w:szCs w:val="20"/>
          <w:lang w:eastAsia="ja-JP"/>
        </w:rPr>
      </w:pPr>
    </w:p>
    <w:p w14:paraId="313B991E" w14:textId="77777777" w:rsidR="00155196" w:rsidRPr="00710B2E" w:rsidRDefault="004931AC" w:rsidP="00155196">
      <w:pPr>
        <w:pStyle w:val="Doc-title"/>
        <w:rPr>
          <w:rFonts w:ascii="Times New Roman" w:eastAsia="Times New Roman" w:hAnsi="Times New Roman" w:cs="Times New Roman"/>
          <w:bCs/>
          <w:sz w:val="20"/>
          <w:szCs w:val="20"/>
          <w:lang w:eastAsia="ja-JP"/>
        </w:rPr>
      </w:pPr>
      <w:hyperlink r:id="rId13" w:tooltip="D:3GPPExtractsR2-2507924 Correction on the cyclic shift capability for PMCH.docx" w:history="1">
        <w:r w:rsidR="00155196" w:rsidRPr="00710B2E">
          <w:rPr>
            <w:rFonts w:ascii="Times New Roman" w:eastAsia="Times New Roman" w:hAnsi="Times New Roman" w:cs="Times New Roman"/>
            <w:bCs/>
            <w:sz w:val="20"/>
            <w:szCs w:val="20"/>
          </w:rPr>
          <w:t>R2-2507924</w:t>
        </w:r>
      </w:hyperlink>
      <w:r w:rsidR="00155196" w:rsidRPr="00710B2E">
        <w:rPr>
          <w:rFonts w:ascii="Times New Roman" w:eastAsia="Times New Roman" w:hAnsi="Times New Roman" w:cs="Times New Roman"/>
          <w:bCs/>
          <w:sz w:val="20"/>
          <w:szCs w:val="20"/>
          <w:lang w:eastAsia="ja-JP"/>
        </w:rPr>
        <w:tab/>
        <w:t>Correction on the cyclic shift capability for PMCH</w:t>
      </w:r>
      <w:r w:rsidR="00155196" w:rsidRPr="00710B2E">
        <w:rPr>
          <w:rFonts w:ascii="Times New Roman" w:eastAsia="Times New Roman" w:hAnsi="Times New Roman" w:cs="Times New Roman"/>
          <w:bCs/>
          <w:sz w:val="20"/>
          <w:szCs w:val="20"/>
          <w:lang w:eastAsia="ja-JP"/>
        </w:rPr>
        <w:tab/>
        <w:t xml:space="preserve">Huawei, </w:t>
      </w:r>
      <w:proofErr w:type="spellStart"/>
      <w:r w:rsidR="00155196" w:rsidRPr="00710B2E">
        <w:rPr>
          <w:rFonts w:ascii="Times New Roman" w:eastAsia="Times New Roman" w:hAnsi="Times New Roman" w:cs="Times New Roman"/>
          <w:bCs/>
          <w:sz w:val="20"/>
          <w:szCs w:val="20"/>
          <w:lang w:eastAsia="ja-JP"/>
        </w:rPr>
        <w:t>HiSilicon</w:t>
      </w:r>
      <w:proofErr w:type="spellEnd"/>
      <w:r w:rsidR="00155196" w:rsidRPr="00710B2E">
        <w:rPr>
          <w:rFonts w:ascii="Times New Roman" w:eastAsia="Times New Roman" w:hAnsi="Times New Roman" w:cs="Times New Roman"/>
          <w:bCs/>
          <w:sz w:val="20"/>
          <w:szCs w:val="20"/>
          <w:lang w:eastAsia="ja-JP"/>
        </w:rPr>
        <w:t>, Samsung</w:t>
      </w:r>
      <w:r w:rsidR="00155196" w:rsidRPr="00710B2E">
        <w:rPr>
          <w:rFonts w:ascii="Times New Roman" w:eastAsia="Times New Roman" w:hAnsi="Times New Roman" w:cs="Times New Roman"/>
          <w:bCs/>
          <w:sz w:val="20"/>
          <w:szCs w:val="20"/>
          <w:lang w:eastAsia="ja-JP"/>
        </w:rPr>
        <w:tab/>
        <w:t>CR</w:t>
      </w:r>
      <w:r w:rsidR="00155196" w:rsidRPr="00710B2E">
        <w:rPr>
          <w:rFonts w:ascii="Times New Roman" w:eastAsia="Times New Roman" w:hAnsi="Times New Roman" w:cs="Times New Roman"/>
          <w:bCs/>
          <w:sz w:val="20"/>
          <w:szCs w:val="20"/>
          <w:lang w:eastAsia="ja-JP"/>
        </w:rPr>
        <w:tab/>
        <w:t>Rel-19</w:t>
      </w:r>
      <w:r w:rsidR="00155196" w:rsidRPr="00710B2E">
        <w:rPr>
          <w:rFonts w:ascii="Times New Roman" w:eastAsia="Times New Roman" w:hAnsi="Times New Roman" w:cs="Times New Roman"/>
          <w:bCs/>
          <w:sz w:val="20"/>
          <w:szCs w:val="20"/>
          <w:lang w:eastAsia="ja-JP"/>
        </w:rPr>
        <w:tab/>
        <w:t>36.306</w:t>
      </w:r>
      <w:r w:rsidR="00155196" w:rsidRPr="00710B2E">
        <w:rPr>
          <w:rFonts w:ascii="Times New Roman" w:eastAsia="Times New Roman" w:hAnsi="Times New Roman" w:cs="Times New Roman"/>
          <w:bCs/>
          <w:sz w:val="20"/>
          <w:szCs w:val="20"/>
          <w:lang w:eastAsia="ja-JP"/>
        </w:rPr>
        <w:tab/>
        <w:t>19.0.0</w:t>
      </w:r>
      <w:r w:rsidR="00155196" w:rsidRPr="00710B2E">
        <w:rPr>
          <w:rFonts w:ascii="Times New Roman" w:eastAsia="Times New Roman" w:hAnsi="Times New Roman" w:cs="Times New Roman"/>
          <w:bCs/>
          <w:sz w:val="20"/>
          <w:szCs w:val="20"/>
          <w:lang w:eastAsia="ja-JP"/>
        </w:rPr>
        <w:tab/>
        <w:t>1934</w:t>
      </w:r>
      <w:r w:rsidR="00155196" w:rsidRPr="00710B2E">
        <w:rPr>
          <w:rFonts w:ascii="Times New Roman" w:eastAsia="Times New Roman" w:hAnsi="Times New Roman" w:cs="Times New Roman"/>
          <w:bCs/>
          <w:sz w:val="20"/>
          <w:szCs w:val="20"/>
          <w:lang w:eastAsia="ja-JP"/>
        </w:rPr>
        <w:tab/>
        <w:t>-</w:t>
      </w:r>
      <w:r w:rsidR="00155196" w:rsidRPr="00710B2E">
        <w:rPr>
          <w:rFonts w:ascii="Times New Roman" w:eastAsia="Times New Roman" w:hAnsi="Times New Roman" w:cs="Times New Roman"/>
          <w:bCs/>
          <w:sz w:val="20"/>
          <w:szCs w:val="20"/>
          <w:lang w:eastAsia="ja-JP"/>
        </w:rPr>
        <w:tab/>
        <w:t>F</w:t>
      </w:r>
      <w:r w:rsidR="00155196" w:rsidRPr="00710B2E">
        <w:rPr>
          <w:rFonts w:ascii="Times New Roman" w:eastAsia="Times New Roman" w:hAnsi="Times New Roman" w:cs="Times New Roman"/>
          <w:bCs/>
          <w:sz w:val="20"/>
          <w:szCs w:val="20"/>
          <w:lang w:eastAsia="ja-JP"/>
        </w:rPr>
        <w:tab/>
        <w:t>LTE_terr_bcast_Ph2-Core</w:t>
      </w:r>
    </w:p>
    <w:p w14:paraId="566DCEDE" w14:textId="77777777" w:rsidR="00155196" w:rsidRPr="00710B2E" w:rsidRDefault="00155196" w:rsidP="00155196">
      <w:pPr>
        <w:pStyle w:val="Agreement"/>
        <w:tabs>
          <w:tab w:val="num" w:pos="1619"/>
        </w:tabs>
        <w:spacing w:after="0" w:line="240" w:lineRule="auto"/>
        <w:rPr>
          <w:rFonts w:ascii="Times New Roman" w:eastAsia="Times New Roman" w:hAnsi="Times New Roman" w:cs="Times New Roman"/>
          <w:bCs/>
          <w:sz w:val="20"/>
          <w:szCs w:val="20"/>
          <w:lang w:eastAsia="ja-JP"/>
        </w:rPr>
      </w:pPr>
      <w:r w:rsidRPr="00710B2E">
        <w:rPr>
          <w:rFonts w:ascii="Times New Roman" w:eastAsia="Times New Roman" w:hAnsi="Times New Roman" w:cs="Times New Roman"/>
          <w:bCs/>
          <w:sz w:val="20"/>
          <w:szCs w:val="20"/>
          <w:lang w:eastAsia="ja-JP"/>
        </w:rPr>
        <w:t>The CR is agreed in principle</w:t>
      </w:r>
    </w:p>
    <w:p w14:paraId="4DA5F29D" w14:textId="77777777" w:rsidR="00155196" w:rsidRPr="002269EC" w:rsidRDefault="00155196" w:rsidP="00155196">
      <w:pPr>
        <w:pStyle w:val="Doc-text2"/>
        <w:ind w:left="0" w:firstLine="0"/>
        <w:rPr>
          <w:rFonts w:ascii="Times New Roman" w:eastAsia="Times New Roman" w:hAnsi="Times New Roman" w:cs="Times New Roman"/>
          <w:bCs/>
          <w:sz w:val="20"/>
          <w:szCs w:val="20"/>
          <w:lang w:eastAsia="ja-JP"/>
        </w:rPr>
      </w:pPr>
    </w:p>
    <w:p w14:paraId="72595450" w14:textId="77777777" w:rsidR="00155196" w:rsidRDefault="00155196" w:rsidP="00155196">
      <w:pPr>
        <w:rPr>
          <w:rFonts w:ascii="Times New Roman" w:eastAsia="Times New Roman" w:hAnsi="Times New Roman" w:cs="Times New Roman"/>
          <w:bCs/>
          <w:sz w:val="20"/>
          <w:szCs w:val="20"/>
          <w:lang w:eastAsia="ja-JP"/>
        </w:rPr>
      </w:pPr>
    </w:p>
    <w:p w14:paraId="680474C0" w14:textId="77777777" w:rsidR="00155196" w:rsidRDefault="00155196" w:rsidP="00155196">
      <w:pPr>
        <w:rPr>
          <w:rFonts w:ascii="Times New Roman" w:eastAsia="Times New Roman" w:hAnsi="Times New Roman" w:cs="Times New Roman"/>
          <w:bCs/>
          <w:sz w:val="20"/>
          <w:szCs w:val="20"/>
          <w:lang w:eastAsia="ja-JP"/>
        </w:rPr>
      </w:pPr>
    </w:p>
    <w:p w14:paraId="0DFFD4FA" w14:textId="4802693D" w:rsidR="00155196" w:rsidRDefault="00155196" w:rsidP="00155196">
      <w:pPr>
        <w:pStyle w:val="Titolo4"/>
        <w:rPr>
          <w:lang w:eastAsia="ja-JP"/>
        </w:rPr>
      </w:pPr>
      <w:r w:rsidRPr="00005593">
        <w:rPr>
          <w:lang w:eastAsia="ja-JP"/>
        </w:rPr>
        <w:t>2.2.2</w:t>
      </w:r>
      <w:r w:rsidRPr="00005593">
        <w:rPr>
          <w:lang w:eastAsia="ja-JP"/>
        </w:rPr>
        <w:tab/>
        <w:t>Agreements from RAN2#132</w:t>
      </w:r>
    </w:p>
    <w:p w14:paraId="1F8C1CA2" w14:textId="77777777" w:rsidR="00005593" w:rsidRPr="00005593" w:rsidRDefault="00005593" w:rsidP="00005593">
      <w:pPr>
        <w:rPr>
          <w:lang w:eastAsia="ja-JP"/>
        </w:rPr>
      </w:pPr>
    </w:p>
    <w:p w14:paraId="57E099F9" w14:textId="77777777" w:rsidR="00005593" w:rsidRPr="00005593" w:rsidRDefault="004931AC" w:rsidP="00005593">
      <w:pPr>
        <w:pStyle w:val="Doc-title"/>
        <w:rPr>
          <w:rFonts w:ascii="Times New Roman" w:eastAsia="Times New Roman" w:hAnsi="Times New Roman" w:cs="Times New Roman"/>
          <w:bCs/>
          <w:sz w:val="20"/>
          <w:szCs w:val="20"/>
          <w:lang w:eastAsia="ja-JP"/>
        </w:rPr>
      </w:pPr>
      <w:hyperlink r:id="rId14" w:tooltip="D:3GPPTSGR2TSGR2_132InboxR2-2509350.zip" w:history="1">
        <w:r w:rsidR="00005593" w:rsidRPr="00005593">
          <w:rPr>
            <w:rFonts w:ascii="Times New Roman" w:eastAsia="Times New Roman" w:hAnsi="Times New Roman" w:cs="Times New Roman"/>
            <w:bCs/>
            <w:sz w:val="20"/>
            <w:szCs w:val="20"/>
            <w:lang w:eastAsia="ja-JP"/>
          </w:rPr>
          <w:t>R2-2509350</w:t>
        </w:r>
      </w:hyperlink>
      <w:r w:rsidR="00005593" w:rsidRPr="00005593">
        <w:rPr>
          <w:rFonts w:ascii="Times New Roman" w:eastAsia="Times New Roman" w:hAnsi="Times New Roman" w:cs="Times New Roman"/>
          <w:bCs/>
          <w:sz w:val="20"/>
          <w:szCs w:val="20"/>
          <w:lang w:eastAsia="ja-JP"/>
        </w:rPr>
        <w:tab/>
        <w:t>Correction on the capability of LTE-based 5G Broadcast</w:t>
      </w:r>
      <w:r w:rsidR="00005593" w:rsidRPr="00005593">
        <w:rPr>
          <w:rFonts w:ascii="Times New Roman" w:eastAsia="Times New Roman" w:hAnsi="Times New Roman" w:cs="Times New Roman"/>
          <w:bCs/>
          <w:sz w:val="20"/>
          <w:szCs w:val="20"/>
          <w:lang w:eastAsia="ja-JP"/>
        </w:rPr>
        <w:tab/>
        <w:t xml:space="preserve">Huawei, </w:t>
      </w:r>
      <w:proofErr w:type="spellStart"/>
      <w:r w:rsidR="00005593" w:rsidRPr="00005593">
        <w:rPr>
          <w:rFonts w:ascii="Times New Roman" w:eastAsia="Times New Roman" w:hAnsi="Times New Roman" w:cs="Times New Roman"/>
          <w:bCs/>
          <w:sz w:val="20"/>
          <w:szCs w:val="20"/>
          <w:lang w:eastAsia="ja-JP"/>
        </w:rPr>
        <w:t>HiSilicon</w:t>
      </w:r>
      <w:proofErr w:type="spellEnd"/>
      <w:r w:rsidR="00005593" w:rsidRPr="00005593">
        <w:rPr>
          <w:rFonts w:ascii="Times New Roman" w:eastAsia="Times New Roman" w:hAnsi="Times New Roman" w:cs="Times New Roman"/>
          <w:bCs/>
          <w:sz w:val="20"/>
          <w:szCs w:val="20"/>
          <w:lang w:eastAsia="ja-JP"/>
        </w:rPr>
        <w:t>, Samsung, Lenovo</w:t>
      </w:r>
      <w:r w:rsidR="00005593" w:rsidRPr="00005593">
        <w:rPr>
          <w:rFonts w:ascii="Times New Roman" w:eastAsia="Times New Roman" w:hAnsi="Times New Roman" w:cs="Times New Roman"/>
          <w:bCs/>
          <w:sz w:val="20"/>
          <w:szCs w:val="20"/>
          <w:lang w:eastAsia="ja-JP"/>
        </w:rPr>
        <w:tab/>
        <w:t>CR</w:t>
      </w:r>
      <w:r w:rsidR="00005593" w:rsidRPr="00005593">
        <w:rPr>
          <w:rFonts w:ascii="Times New Roman" w:eastAsia="Times New Roman" w:hAnsi="Times New Roman" w:cs="Times New Roman"/>
          <w:bCs/>
          <w:sz w:val="20"/>
          <w:szCs w:val="20"/>
          <w:lang w:eastAsia="ja-JP"/>
        </w:rPr>
        <w:tab/>
        <w:t>Rel-19</w:t>
      </w:r>
      <w:r w:rsidR="00005593" w:rsidRPr="00005593">
        <w:rPr>
          <w:rFonts w:ascii="Times New Roman" w:eastAsia="Times New Roman" w:hAnsi="Times New Roman" w:cs="Times New Roman"/>
          <w:bCs/>
          <w:sz w:val="20"/>
          <w:szCs w:val="20"/>
          <w:lang w:eastAsia="ja-JP"/>
        </w:rPr>
        <w:tab/>
        <w:t>36.306</w:t>
      </w:r>
      <w:r w:rsidR="00005593" w:rsidRPr="00005593">
        <w:rPr>
          <w:rFonts w:ascii="Times New Roman" w:eastAsia="Times New Roman" w:hAnsi="Times New Roman" w:cs="Times New Roman"/>
          <w:bCs/>
          <w:sz w:val="20"/>
          <w:szCs w:val="20"/>
          <w:lang w:eastAsia="ja-JP"/>
        </w:rPr>
        <w:tab/>
        <w:t>19.0.0</w:t>
      </w:r>
      <w:r w:rsidR="00005593" w:rsidRPr="00005593">
        <w:rPr>
          <w:rFonts w:ascii="Times New Roman" w:eastAsia="Times New Roman" w:hAnsi="Times New Roman" w:cs="Times New Roman"/>
          <w:bCs/>
          <w:sz w:val="20"/>
          <w:szCs w:val="20"/>
          <w:lang w:eastAsia="ja-JP"/>
        </w:rPr>
        <w:tab/>
        <w:t>1934</w:t>
      </w:r>
      <w:r w:rsidR="00005593" w:rsidRPr="00005593">
        <w:rPr>
          <w:rFonts w:ascii="Times New Roman" w:eastAsia="Times New Roman" w:hAnsi="Times New Roman" w:cs="Times New Roman"/>
          <w:bCs/>
          <w:sz w:val="20"/>
          <w:szCs w:val="20"/>
          <w:lang w:eastAsia="ja-JP"/>
        </w:rPr>
        <w:tab/>
        <w:t>2</w:t>
      </w:r>
      <w:r w:rsidR="00005593" w:rsidRPr="00005593">
        <w:rPr>
          <w:rFonts w:ascii="Times New Roman" w:eastAsia="Times New Roman" w:hAnsi="Times New Roman" w:cs="Times New Roman"/>
          <w:bCs/>
          <w:sz w:val="20"/>
          <w:szCs w:val="20"/>
          <w:lang w:eastAsia="ja-JP"/>
        </w:rPr>
        <w:tab/>
        <w:t>F</w:t>
      </w:r>
      <w:r w:rsidR="00005593" w:rsidRPr="00005593">
        <w:rPr>
          <w:rFonts w:ascii="Times New Roman" w:eastAsia="Times New Roman" w:hAnsi="Times New Roman" w:cs="Times New Roman"/>
          <w:bCs/>
          <w:sz w:val="20"/>
          <w:szCs w:val="20"/>
          <w:lang w:eastAsia="ja-JP"/>
        </w:rPr>
        <w:tab/>
        <w:t>LTE_terr_bcast_Ph2</w:t>
      </w:r>
    </w:p>
    <w:p w14:paraId="5E7FC404" w14:textId="6C5E19EE" w:rsidR="00005593" w:rsidRDefault="00005593" w:rsidP="00005593">
      <w:pPr>
        <w:pStyle w:val="Agreement"/>
        <w:tabs>
          <w:tab w:val="num" w:pos="1619"/>
        </w:tabs>
        <w:spacing w:after="0" w:line="240" w:lineRule="auto"/>
        <w:rPr>
          <w:rFonts w:ascii="Times New Roman" w:eastAsia="Times New Roman" w:hAnsi="Times New Roman" w:cs="Times New Roman"/>
          <w:bCs/>
          <w:sz w:val="20"/>
          <w:szCs w:val="20"/>
          <w:lang w:eastAsia="ja-JP"/>
        </w:rPr>
      </w:pPr>
      <w:r w:rsidRPr="00005593">
        <w:rPr>
          <w:rFonts w:ascii="Times New Roman" w:eastAsia="Times New Roman" w:hAnsi="Times New Roman" w:cs="Times New Roman"/>
          <w:bCs/>
          <w:sz w:val="20"/>
          <w:szCs w:val="20"/>
          <w:lang w:eastAsia="ja-JP"/>
        </w:rPr>
        <w:t>The CR is agreed</w:t>
      </w:r>
    </w:p>
    <w:p w14:paraId="7115B000" w14:textId="77777777" w:rsidR="00005593" w:rsidRPr="00005593" w:rsidRDefault="00005593" w:rsidP="00005593">
      <w:pPr>
        <w:pStyle w:val="Doc-text2"/>
        <w:rPr>
          <w:lang w:eastAsia="ja-JP"/>
        </w:rPr>
      </w:pPr>
    </w:p>
    <w:p w14:paraId="48A43C13" w14:textId="77777777" w:rsidR="00005593" w:rsidRPr="00005593" w:rsidRDefault="004931AC" w:rsidP="00005593">
      <w:pPr>
        <w:pStyle w:val="Doc-title"/>
        <w:rPr>
          <w:rFonts w:ascii="Times New Roman" w:eastAsia="Times New Roman" w:hAnsi="Times New Roman" w:cs="Times New Roman"/>
          <w:bCs/>
          <w:sz w:val="20"/>
          <w:szCs w:val="20"/>
          <w:lang w:eastAsia="ja-JP"/>
        </w:rPr>
      </w:pPr>
      <w:hyperlink r:id="rId15" w:tooltip="D:3GPPTSGR2TSGR2_132DocsR2-2508757.zip" w:history="1">
        <w:r w:rsidR="00005593" w:rsidRPr="00005593">
          <w:rPr>
            <w:rFonts w:ascii="Times New Roman" w:eastAsia="Times New Roman" w:hAnsi="Times New Roman" w:cs="Times New Roman"/>
            <w:bCs/>
            <w:sz w:val="20"/>
            <w:szCs w:val="20"/>
            <w:lang w:eastAsia="ja-JP"/>
          </w:rPr>
          <w:t>R2-2508757</w:t>
        </w:r>
      </w:hyperlink>
      <w:r w:rsidR="00005593" w:rsidRPr="00005593">
        <w:rPr>
          <w:rFonts w:ascii="Times New Roman" w:eastAsia="Times New Roman" w:hAnsi="Times New Roman" w:cs="Times New Roman"/>
          <w:bCs/>
          <w:sz w:val="20"/>
          <w:szCs w:val="20"/>
          <w:lang w:eastAsia="ja-JP"/>
        </w:rPr>
        <w:tab/>
        <w:t>Corrections to LTE-based 5G Broadcast Phase 2 after ASN.1 review</w:t>
      </w:r>
      <w:r w:rsidR="00005593" w:rsidRPr="00005593">
        <w:rPr>
          <w:rFonts w:ascii="Times New Roman" w:eastAsia="Times New Roman" w:hAnsi="Times New Roman" w:cs="Times New Roman"/>
          <w:bCs/>
          <w:sz w:val="20"/>
          <w:szCs w:val="20"/>
          <w:lang w:eastAsia="ja-JP"/>
        </w:rPr>
        <w:tab/>
        <w:t>Qualcomm Incorporated, Samsung, EBU</w:t>
      </w:r>
      <w:r w:rsidR="00005593" w:rsidRPr="00005593">
        <w:rPr>
          <w:rFonts w:ascii="Times New Roman" w:eastAsia="Times New Roman" w:hAnsi="Times New Roman" w:cs="Times New Roman"/>
          <w:bCs/>
          <w:sz w:val="20"/>
          <w:szCs w:val="20"/>
          <w:lang w:eastAsia="ja-JP"/>
        </w:rPr>
        <w:tab/>
        <w:t>CR</w:t>
      </w:r>
      <w:r w:rsidR="00005593" w:rsidRPr="00005593">
        <w:rPr>
          <w:rFonts w:ascii="Times New Roman" w:eastAsia="Times New Roman" w:hAnsi="Times New Roman" w:cs="Times New Roman"/>
          <w:bCs/>
          <w:sz w:val="20"/>
          <w:szCs w:val="20"/>
          <w:lang w:eastAsia="ja-JP"/>
        </w:rPr>
        <w:tab/>
        <w:t>Rel-19</w:t>
      </w:r>
      <w:r w:rsidR="00005593" w:rsidRPr="00005593">
        <w:rPr>
          <w:rFonts w:ascii="Times New Roman" w:eastAsia="Times New Roman" w:hAnsi="Times New Roman" w:cs="Times New Roman"/>
          <w:bCs/>
          <w:sz w:val="20"/>
          <w:szCs w:val="20"/>
          <w:lang w:eastAsia="ja-JP"/>
        </w:rPr>
        <w:tab/>
        <w:t>36.331</w:t>
      </w:r>
      <w:r w:rsidR="00005593" w:rsidRPr="00005593">
        <w:rPr>
          <w:rFonts w:ascii="Times New Roman" w:eastAsia="Times New Roman" w:hAnsi="Times New Roman" w:cs="Times New Roman"/>
          <w:bCs/>
          <w:sz w:val="20"/>
          <w:szCs w:val="20"/>
          <w:lang w:eastAsia="ja-JP"/>
        </w:rPr>
        <w:tab/>
        <w:t>19.0.0</w:t>
      </w:r>
      <w:r w:rsidR="00005593" w:rsidRPr="00005593">
        <w:rPr>
          <w:rFonts w:ascii="Times New Roman" w:eastAsia="Times New Roman" w:hAnsi="Times New Roman" w:cs="Times New Roman"/>
          <w:bCs/>
          <w:sz w:val="20"/>
          <w:szCs w:val="20"/>
          <w:lang w:eastAsia="ja-JP"/>
        </w:rPr>
        <w:tab/>
        <w:t>5168</w:t>
      </w:r>
      <w:r w:rsidR="00005593" w:rsidRPr="00005593">
        <w:rPr>
          <w:rFonts w:ascii="Times New Roman" w:eastAsia="Times New Roman" w:hAnsi="Times New Roman" w:cs="Times New Roman"/>
          <w:bCs/>
          <w:sz w:val="20"/>
          <w:szCs w:val="20"/>
          <w:lang w:eastAsia="ja-JP"/>
        </w:rPr>
        <w:tab/>
        <w:t>3</w:t>
      </w:r>
      <w:r w:rsidR="00005593" w:rsidRPr="00005593">
        <w:rPr>
          <w:rFonts w:ascii="Times New Roman" w:eastAsia="Times New Roman" w:hAnsi="Times New Roman" w:cs="Times New Roman"/>
          <w:bCs/>
          <w:sz w:val="20"/>
          <w:szCs w:val="20"/>
          <w:lang w:eastAsia="ja-JP"/>
        </w:rPr>
        <w:tab/>
        <w:t>F</w:t>
      </w:r>
      <w:r w:rsidR="00005593" w:rsidRPr="00005593">
        <w:rPr>
          <w:rFonts w:ascii="Times New Roman" w:eastAsia="Times New Roman" w:hAnsi="Times New Roman" w:cs="Times New Roman"/>
          <w:bCs/>
          <w:sz w:val="20"/>
          <w:szCs w:val="20"/>
          <w:lang w:eastAsia="ja-JP"/>
        </w:rPr>
        <w:tab/>
        <w:t>LTE_terr_bcast_Ph2-Core</w:t>
      </w:r>
      <w:r w:rsidR="00005593" w:rsidRPr="00005593">
        <w:rPr>
          <w:rFonts w:ascii="Times New Roman" w:eastAsia="Times New Roman" w:hAnsi="Times New Roman" w:cs="Times New Roman"/>
          <w:bCs/>
          <w:sz w:val="20"/>
          <w:szCs w:val="20"/>
          <w:lang w:eastAsia="ja-JP"/>
        </w:rPr>
        <w:tab/>
        <w:t>R2-2507927</w:t>
      </w:r>
    </w:p>
    <w:p w14:paraId="5FA188DB" w14:textId="4BB7999A" w:rsidR="00005593" w:rsidRDefault="00005593" w:rsidP="00005593">
      <w:pPr>
        <w:pStyle w:val="Agreement"/>
        <w:tabs>
          <w:tab w:val="num" w:pos="1619"/>
        </w:tabs>
        <w:spacing w:after="0" w:line="240" w:lineRule="auto"/>
        <w:rPr>
          <w:rFonts w:ascii="Times New Roman" w:eastAsia="Times New Roman" w:hAnsi="Times New Roman" w:cs="Times New Roman"/>
          <w:bCs/>
          <w:sz w:val="20"/>
          <w:szCs w:val="20"/>
          <w:lang w:eastAsia="ja-JP"/>
        </w:rPr>
      </w:pPr>
      <w:r w:rsidRPr="00005593">
        <w:rPr>
          <w:rFonts w:ascii="Times New Roman" w:eastAsia="Times New Roman" w:hAnsi="Times New Roman" w:cs="Times New Roman"/>
          <w:bCs/>
          <w:sz w:val="20"/>
          <w:szCs w:val="20"/>
          <w:lang w:eastAsia="ja-JP"/>
        </w:rPr>
        <w:t>The CR is agreed</w:t>
      </w:r>
    </w:p>
    <w:p w14:paraId="5D8C7E36" w14:textId="77777777" w:rsidR="00953B31" w:rsidRPr="00953B31" w:rsidRDefault="00953B31" w:rsidP="00953B31">
      <w:pPr>
        <w:pStyle w:val="Doc-text2"/>
        <w:rPr>
          <w:lang w:eastAsia="ja-JP"/>
        </w:rPr>
      </w:pPr>
    </w:p>
    <w:p w14:paraId="19BF1DB4" w14:textId="77777777" w:rsidR="00953B31" w:rsidRPr="00953B31" w:rsidRDefault="004931AC" w:rsidP="00953B31">
      <w:pPr>
        <w:pStyle w:val="Doc-title"/>
        <w:rPr>
          <w:rFonts w:ascii="Times New Roman" w:eastAsia="Times New Roman" w:hAnsi="Times New Roman" w:cs="Times New Roman"/>
          <w:bCs/>
          <w:sz w:val="20"/>
          <w:szCs w:val="20"/>
          <w:lang w:eastAsia="ja-JP"/>
        </w:rPr>
      </w:pPr>
      <w:hyperlink r:id="rId16" w:tooltip="D:3GPPTSGR2TSGR2_132InboxR2-2509245.zip" w:history="1">
        <w:r w:rsidR="00953B31" w:rsidRPr="00953B31">
          <w:rPr>
            <w:rFonts w:ascii="Times New Roman" w:eastAsia="Times New Roman" w:hAnsi="Times New Roman" w:cs="Times New Roman"/>
            <w:bCs/>
            <w:sz w:val="20"/>
            <w:szCs w:val="20"/>
            <w:lang w:eastAsia="ja-JP"/>
          </w:rPr>
          <w:t>R2-2509245</w:t>
        </w:r>
      </w:hyperlink>
      <w:r w:rsidR="00953B31" w:rsidRPr="00953B31">
        <w:rPr>
          <w:rFonts w:ascii="Times New Roman" w:eastAsia="Times New Roman" w:hAnsi="Times New Roman" w:cs="Times New Roman"/>
          <w:bCs/>
          <w:sz w:val="20"/>
          <w:szCs w:val="20"/>
          <w:lang w:eastAsia="ja-JP"/>
        </w:rPr>
        <w:tab/>
        <w:t>Clarification on Notification Configuration</w:t>
      </w:r>
      <w:r w:rsidR="00953B31" w:rsidRPr="00953B31">
        <w:rPr>
          <w:rFonts w:ascii="Times New Roman" w:eastAsia="Times New Roman" w:hAnsi="Times New Roman" w:cs="Times New Roman"/>
          <w:bCs/>
          <w:sz w:val="20"/>
          <w:szCs w:val="20"/>
          <w:lang w:eastAsia="ja-JP"/>
        </w:rPr>
        <w:tab/>
        <w:t>Samsung, ZTE, Nokia, Ericsson</w:t>
      </w:r>
      <w:r w:rsidR="00953B31" w:rsidRPr="00953B31">
        <w:rPr>
          <w:rFonts w:ascii="Times New Roman" w:eastAsia="Times New Roman" w:hAnsi="Times New Roman" w:cs="Times New Roman"/>
          <w:bCs/>
          <w:sz w:val="20"/>
          <w:szCs w:val="20"/>
          <w:lang w:eastAsia="ja-JP"/>
        </w:rPr>
        <w:tab/>
        <w:t>Rel-19</w:t>
      </w:r>
      <w:r w:rsidR="00953B31" w:rsidRPr="00953B31">
        <w:rPr>
          <w:rFonts w:ascii="Times New Roman" w:eastAsia="Times New Roman" w:hAnsi="Times New Roman" w:cs="Times New Roman"/>
          <w:bCs/>
          <w:sz w:val="20"/>
          <w:szCs w:val="20"/>
          <w:lang w:eastAsia="ja-JP"/>
        </w:rPr>
        <w:tab/>
        <w:t>36.331</w:t>
      </w:r>
      <w:r w:rsidR="00953B31" w:rsidRPr="00953B31">
        <w:rPr>
          <w:rFonts w:ascii="Times New Roman" w:eastAsia="Times New Roman" w:hAnsi="Times New Roman" w:cs="Times New Roman"/>
          <w:bCs/>
          <w:sz w:val="20"/>
          <w:szCs w:val="20"/>
          <w:lang w:eastAsia="ja-JP"/>
        </w:rPr>
        <w:tab/>
        <w:t>19.0.0</w:t>
      </w:r>
      <w:r w:rsidR="00953B31" w:rsidRPr="00953B31">
        <w:rPr>
          <w:rFonts w:ascii="Times New Roman" w:eastAsia="Times New Roman" w:hAnsi="Times New Roman" w:cs="Times New Roman"/>
          <w:bCs/>
          <w:sz w:val="20"/>
          <w:szCs w:val="20"/>
          <w:lang w:eastAsia="ja-JP"/>
        </w:rPr>
        <w:tab/>
        <w:t>5186</w:t>
      </w:r>
      <w:r w:rsidR="00953B31" w:rsidRPr="00953B31">
        <w:rPr>
          <w:rFonts w:ascii="Times New Roman" w:eastAsia="Times New Roman" w:hAnsi="Times New Roman" w:cs="Times New Roman"/>
          <w:bCs/>
          <w:sz w:val="20"/>
          <w:szCs w:val="20"/>
          <w:lang w:eastAsia="ja-JP"/>
        </w:rPr>
        <w:tab/>
        <w:t>1</w:t>
      </w:r>
      <w:r w:rsidR="00953B31" w:rsidRPr="00953B31">
        <w:rPr>
          <w:rFonts w:ascii="Times New Roman" w:eastAsia="Times New Roman" w:hAnsi="Times New Roman" w:cs="Times New Roman"/>
          <w:bCs/>
          <w:sz w:val="20"/>
          <w:szCs w:val="20"/>
          <w:lang w:eastAsia="ja-JP"/>
        </w:rPr>
        <w:tab/>
        <w:t>F</w:t>
      </w:r>
      <w:r w:rsidR="00953B31" w:rsidRPr="00953B31">
        <w:rPr>
          <w:rFonts w:ascii="Times New Roman" w:eastAsia="Times New Roman" w:hAnsi="Times New Roman" w:cs="Times New Roman"/>
          <w:bCs/>
          <w:sz w:val="20"/>
          <w:szCs w:val="20"/>
          <w:lang w:eastAsia="ja-JP"/>
        </w:rPr>
        <w:tab/>
        <w:t>LTE_terr_bcast_Ph2-Core</w:t>
      </w:r>
    </w:p>
    <w:p w14:paraId="53E34BBF" w14:textId="77777777" w:rsidR="00953B31" w:rsidRPr="00953B31" w:rsidRDefault="00953B31" w:rsidP="00953B31">
      <w:pPr>
        <w:pStyle w:val="Agreement"/>
        <w:tabs>
          <w:tab w:val="num" w:pos="1619"/>
        </w:tabs>
        <w:spacing w:after="0" w:line="240" w:lineRule="auto"/>
        <w:rPr>
          <w:rFonts w:ascii="Times New Roman" w:eastAsia="Times New Roman" w:hAnsi="Times New Roman" w:cs="Times New Roman"/>
          <w:bCs/>
          <w:sz w:val="20"/>
          <w:szCs w:val="20"/>
          <w:lang w:eastAsia="ja-JP"/>
        </w:rPr>
      </w:pPr>
      <w:r w:rsidRPr="00953B31">
        <w:rPr>
          <w:rFonts w:ascii="Times New Roman" w:eastAsia="Times New Roman" w:hAnsi="Times New Roman" w:cs="Times New Roman"/>
          <w:bCs/>
          <w:sz w:val="20"/>
          <w:szCs w:val="20"/>
          <w:lang w:eastAsia="ja-JP"/>
        </w:rPr>
        <w:t>The CR is agreed</w:t>
      </w:r>
    </w:p>
    <w:p w14:paraId="2A9A2B86" w14:textId="77777777" w:rsidR="00155196" w:rsidRDefault="00155196" w:rsidP="00155196">
      <w:pPr>
        <w:rPr>
          <w:lang w:eastAsia="ja-JP"/>
        </w:rPr>
      </w:pPr>
    </w:p>
    <w:p w14:paraId="3397B498" w14:textId="77777777" w:rsidR="00155196" w:rsidRPr="002269EC" w:rsidRDefault="00155196" w:rsidP="00155196">
      <w:pPr>
        <w:rPr>
          <w:rFonts w:ascii="Times New Roman" w:eastAsia="Times New Roman" w:hAnsi="Times New Roman" w:cs="Times New Roman"/>
          <w:bCs/>
          <w:sz w:val="20"/>
          <w:szCs w:val="20"/>
          <w:lang w:eastAsia="ja-JP"/>
        </w:rPr>
      </w:pPr>
    </w:p>
    <w:p w14:paraId="5DF7EB95" w14:textId="77777777" w:rsidR="00155196" w:rsidRPr="00350872" w:rsidRDefault="00155196" w:rsidP="00155196">
      <w:pPr>
        <w:pStyle w:val="Titolo4"/>
      </w:pPr>
      <w:r>
        <w:rPr>
          <w:lang w:eastAsia="ja-JP"/>
        </w:rPr>
        <w:t>2.2.3</w:t>
      </w:r>
      <w:r>
        <w:rPr>
          <w:lang w:eastAsia="ja-JP"/>
        </w:rPr>
        <w:tab/>
        <w:t xml:space="preserve">Remaining Open issues </w:t>
      </w:r>
    </w:p>
    <w:p w14:paraId="0B158E18" w14:textId="77777777" w:rsidR="00155196" w:rsidRPr="0007012A" w:rsidRDefault="00155196" w:rsidP="00155196">
      <w:pPr>
        <w:rPr>
          <w:rFonts w:ascii="Times New Roman" w:eastAsia="Times New Roman" w:hAnsi="Times New Roman" w:cs="Times New Roman"/>
          <w:bCs/>
          <w:sz w:val="20"/>
          <w:szCs w:val="20"/>
          <w:lang w:eastAsia="ja-JP"/>
        </w:rPr>
      </w:pPr>
      <w:r w:rsidRPr="00005593">
        <w:rPr>
          <w:rFonts w:ascii="Times New Roman" w:eastAsia="Times New Roman" w:hAnsi="Times New Roman" w:cs="Times New Roman"/>
          <w:bCs/>
          <w:sz w:val="20"/>
          <w:szCs w:val="20"/>
          <w:lang w:eastAsia="ja-JP"/>
        </w:rPr>
        <w:t>None.</w:t>
      </w:r>
    </w:p>
    <w:p w14:paraId="54F8F5D3" w14:textId="77777777" w:rsidR="00155196" w:rsidRPr="000D7D30" w:rsidRDefault="00155196" w:rsidP="00155196">
      <w:pPr>
        <w:rPr>
          <w:lang w:eastAsia="ja-JP"/>
        </w:rPr>
      </w:pPr>
    </w:p>
    <w:p w14:paraId="6DFB87F3" w14:textId="77777777" w:rsidR="00155196" w:rsidRPr="00953B31" w:rsidRDefault="00155196" w:rsidP="00155196">
      <w:pPr>
        <w:pStyle w:val="Titolo2"/>
        <w:rPr>
          <w:lang w:eastAsia="ja-JP"/>
        </w:rPr>
      </w:pPr>
      <w:r w:rsidRPr="00953B31">
        <w:rPr>
          <w:lang w:eastAsia="ja-JP"/>
        </w:rPr>
        <w:t>2.3</w:t>
      </w:r>
      <w:r w:rsidRPr="00953B31">
        <w:rPr>
          <w:lang w:eastAsia="ja-JP"/>
        </w:rPr>
        <w:tab/>
      </w:r>
      <w:r w:rsidRPr="00953B31">
        <w:rPr>
          <w:rFonts w:hint="eastAsia"/>
          <w:lang w:eastAsia="ja-JP"/>
        </w:rPr>
        <w:t>RAN</w:t>
      </w:r>
      <w:r w:rsidRPr="00953B31">
        <w:rPr>
          <w:lang w:eastAsia="ja-JP"/>
        </w:rPr>
        <w:t>3</w:t>
      </w:r>
    </w:p>
    <w:p w14:paraId="659B6F7C" w14:textId="77777777" w:rsidR="00155196" w:rsidRPr="00953B31" w:rsidRDefault="00155196" w:rsidP="00155196">
      <w:pPr>
        <w:pStyle w:val="Titolo4"/>
        <w:rPr>
          <w:lang w:eastAsia="ja-JP"/>
        </w:rPr>
      </w:pPr>
      <w:r w:rsidRPr="00953B31">
        <w:rPr>
          <w:lang w:eastAsia="ja-JP"/>
        </w:rPr>
        <w:t>2.3.1</w:t>
      </w:r>
      <w:r w:rsidRPr="00953B31">
        <w:rPr>
          <w:lang w:eastAsia="ja-JP"/>
        </w:rPr>
        <w:tab/>
        <w:t>Agreements from RAN3#129bis</w:t>
      </w:r>
    </w:p>
    <w:p w14:paraId="1710CBC7" w14:textId="77777777" w:rsidR="00155196" w:rsidRPr="00544410" w:rsidRDefault="00155196" w:rsidP="00155196">
      <w:pPr>
        <w:rPr>
          <w:highlight w:val="yellow"/>
          <w:lang w:eastAsia="ja-JP"/>
        </w:rPr>
      </w:pPr>
    </w:p>
    <w:tbl>
      <w:tblPr>
        <w:tblW w:w="9930" w:type="dxa"/>
        <w:tblInd w:w="-39" w:type="dxa"/>
        <w:tblLayout w:type="fixed"/>
        <w:tblLook w:val="0000" w:firstRow="0" w:lastRow="0" w:firstColumn="0" w:lastColumn="0" w:noHBand="0" w:noVBand="0"/>
      </w:tblPr>
      <w:tblGrid>
        <w:gridCol w:w="1132"/>
        <w:gridCol w:w="4231"/>
        <w:gridCol w:w="4567"/>
      </w:tblGrid>
      <w:tr w:rsidR="00155196" w:rsidRPr="0024290A" w14:paraId="715B233E" w14:textId="77777777" w:rsidTr="00026E08">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A666210" w14:textId="77777777" w:rsidR="00155196" w:rsidRPr="0024290A" w:rsidRDefault="004931AC" w:rsidP="00026E08">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hyperlink r:id="rId17" w:history="1">
              <w:r w:rsidR="00155196" w:rsidRPr="0024290A">
                <w:rPr>
                  <w:rFonts w:ascii="Calibri" w:eastAsia="SimSun" w:hAnsi="Calibri" w:cs="Calibri"/>
                  <w:sz w:val="18"/>
                  <w:szCs w:val="24"/>
                  <w:lang w:val="en-US"/>
                </w:rPr>
                <w:t>R3-256751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4CCF8AC" w14:textId="77777777" w:rsidR="00155196" w:rsidRPr="0024290A" w:rsidRDefault="00155196" w:rsidP="00026E08">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24290A">
              <w:rPr>
                <w:rFonts w:ascii="Calibri" w:eastAsia="SimSun" w:hAnsi="Calibri" w:cs="Calibri"/>
                <w:sz w:val="18"/>
                <w:szCs w:val="24"/>
                <w:lang w:val="en-US"/>
              </w:rPr>
              <w:t xml:space="preserve">Correction of Time Interleaving parameters (ZTE </w:t>
            </w:r>
            <w:proofErr w:type="spellStart"/>
            <w:r w:rsidRPr="0024290A">
              <w:rPr>
                <w:rFonts w:ascii="Calibri" w:eastAsia="SimSun" w:hAnsi="Calibri" w:cs="Calibri"/>
                <w:sz w:val="18"/>
                <w:szCs w:val="24"/>
                <w:lang w:val="en-US"/>
              </w:rPr>
              <w:t>Corporation,Pengcheng</w:t>
            </w:r>
            <w:proofErr w:type="spellEnd"/>
            <w:r w:rsidRPr="0024290A">
              <w:rPr>
                <w:rFonts w:ascii="Calibri" w:eastAsia="SimSun" w:hAnsi="Calibri" w:cs="Calibri"/>
                <w:sz w:val="18"/>
                <w:szCs w:val="24"/>
                <w:lang w:val="en-US"/>
              </w:rPr>
              <w:t xml:space="preserve"> </w:t>
            </w:r>
            <w:proofErr w:type="spellStart"/>
            <w:r w:rsidRPr="0024290A">
              <w:rPr>
                <w:rFonts w:ascii="Calibri" w:eastAsia="SimSun" w:hAnsi="Calibri" w:cs="Calibri"/>
                <w:sz w:val="18"/>
                <w:szCs w:val="24"/>
                <w:lang w:val="en-US"/>
              </w:rPr>
              <w:t>Laboratory,China</w:t>
            </w:r>
            <w:proofErr w:type="spellEnd"/>
            <w:r w:rsidRPr="0024290A">
              <w:rPr>
                <w:rFonts w:ascii="Calibri" w:eastAsia="SimSun" w:hAnsi="Calibri" w:cs="Calibri"/>
                <w:sz w:val="18"/>
                <w:szCs w:val="24"/>
                <w:lang w:val="en-US"/>
              </w:rPr>
              <w:t xml:space="preserve"> </w:t>
            </w:r>
            <w:proofErr w:type="spellStart"/>
            <w:r w:rsidRPr="0024290A">
              <w:rPr>
                <w:rFonts w:ascii="Calibri" w:eastAsia="SimSun" w:hAnsi="Calibri" w:cs="Calibri"/>
                <w:sz w:val="18"/>
                <w:szCs w:val="24"/>
                <w:lang w:val="en-US"/>
              </w:rPr>
              <w:t>Unicom,China</w:t>
            </w:r>
            <w:proofErr w:type="spellEnd"/>
            <w:r w:rsidRPr="0024290A">
              <w:rPr>
                <w:rFonts w:ascii="Calibri" w:eastAsia="SimSun" w:hAnsi="Calibri" w:cs="Calibri"/>
                <w:sz w:val="18"/>
                <w:szCs w:val="24"/>
                <w:lang w:val="en-US"/>
              </w:rPr>
              <w:t xml:space="preserve"> Telecom)</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66CB7E1" w14:textId="77777777" w:rsidR="00155196" w:rsidRPr="0024290A" w:rsidRDefault="00155196" w:rsidP="00026E08">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r w:rsidRPr="0024290A">
              <w:rPr>
                <w:rFonts w:ascii="Calibri" w:eastAsia="SimSun" w:hAnsi="Calibri" w:cs="Calibri"/>
                <w:sz w:val="18"/>
                <w:szCs w:val="24"/>
                <w:lang w:val="en-US"/>
              </w:rPr>
              <w:t>CR0135r, TS 36.443 v19.0.0, Rel-19, Cat. F</w:t>
            </w:r>
          </w:p>
          <w:p w14:paraId="13D6DA9A" w14:textId="77777777" w:rsidR="00155196" w:rsidRPr="0024290A" w:rsidRDefault="00155196" w:rsidP="00C3682E">
            <w:pPr>
              <w:widowControl w:val="0"/>
              <w:numPr>
                <w:ilvl w:val="0"/>
                <w:numId w:val="26"/>
              </w:numPr>
              <w:overflowPunct w:val="0"/>
              <w:autoSpaceDE w:val="0"/>
              <w:autoSpaceDN w:val="0"/>
              <w:adjustRightInd w:val="0"/>
              <w:spacing w:after="60" w:line="276" w:lineRule="auto"/>
              <w:textAlignment w:val="baseline"/>
              <w:rPr>
                <w:rFonts w:ascii="Calibri" w:eastAsia="SimSun" w:hAnsi="Calibri" w:cs="Calibri"/>
                <w:sz w:val="18"/>
                <w:szCs w:val="24"/>
                <w:lang w:val="en-US"/>
              </w:rPr>
            </w:pPr>
            <w:r w:rsidRPr="0024290A">
              <w:rPr>
                <w:rFonts w:ascii="Calibri" w:eastAsia="SimSun" w:hAnsi="Calibri" w:cs="Calibri"/>
                <w:sz w:val="18"/>
                <w:szCs w:val="24"/>
                <w:lang w:val="en-US"/>
              </w:rPr>
              <w:t xml:space="preserve">Change WI code to </w:t>
            </w:r>
            <w:r w:rsidRPr="0024290A">
              <w:rPr>
                <w:rFonts w:ascii="Calibri" w:eastAsia="SimSun" w:hAnsi="Calibri" w:cs="Calibri"/>
                <w:sz w:val="18"/>
                <w:szCs w:val="24"/>
                <w:lang w:val="en-US" w:eastAsia="zh-CN"/>
              </w:rPr>
              <w:t>LTE_terr_bcast_Ph2-Core</w:t>
            </w:r>
          </w:p>
          <w:p w14:paraId="348D11B3" w14:textId="77777777" w:rsidR="00155196" w:rsidRPr="0024290A" w:rsidRDefault="00155196" w:rsidP="00C3682E">
            <w:pPr>
              <w:widowControl w:val="0"/>
              <w:numPr>
                <w:ilvl w:val="0"/>
                <w:numId w:val="26"/>
              </w:numPr>
              <w:overflowPunct w:val="0"/>
              <w:autoSpaceDE w:val="0"/>
              <w:autoSpaceDN w:val="0"/>
              <w:adjustRightInd w:val="0"/>
              <w:spacing w:after="60" w:line="276" w:lineRule="auto"/>
              <w:textAlignment w:val="baseline"/>
              <w:rPr>
                <w:rFonts w:ascii="Calibri" w:eastAsia="SimSun" w:hAnsi="Calibri" w:cs="Calibri"/>
                <w:sz w:val="18"/>
                <w:szCs w:val="24"/>
                <w:lang w:val="en-US"/>
              </w:rPr>
            </w:pPr>
            <w:r w:rsidRPr="0024290A">
              <w:rPr>
                <w:rFonts w:ascii="Calibri" w:eastAsia="SimSun" w:hAnsi="Calibri" w:cs="Calibri"/>
                <w:sz w:val="18"/>
                <w:szCs w:val="24"/>
                <w:lang w:val="en-US" w:eastAsia="zh-CN"/>
              </w:rPr>
              <w:t>Update revision history</w:t>
            </w:r>
          </w:p>
          <w:p w14:paraId="22ECCC02" w14:textId="77777777" w:rsidR="00155196" w:rsidRPr="0024290A" w:rsidRDefault="00155196" w:rsidP="00026E08">
            <w:pPr>
              <w:widowControl w:val="0"/>
              <w:overflowPunct w:val="0"/>
              <w:autoSpaceDE w:val="0"/>
              <w:autoSpaceDN w:val="0"/>
              <w:adjustRightInd w:val="0"/>
              <w:spacing w:after="60" w:line="276" w:lineRule="auto"/>
              <w:textAlignment w:val="baseline"/>
              <w:rPr>
                <w:rFonts w:ascii="Calibri" w:eastAsia="SimSun" w:hAnsi="Calibri" w:cs="Calibri"/>
                <w:color w:val="000000"/>
                <w:sz w:val="18"/>
                <w:szCs w:val="24"/>
                <w:lang w:val="en-US"/>
              </w:rPr>
            </w:pPr>
            <w:r w:rsidRPr="0024290A">
              <w:rPr>
                <w:rFonts w:ascii="Calibri" w:eastAsia="SimSun" w:hAnsi="Calibri" w:cs="Calibri"/>
                <w:sz w:val="18"/>
                <w:szCs w:val="24"/>
                <w:lang w:val="en-US" w:eastAsia="zh-CN"/>
              </w:rPr>
              <w:t xml:space="preserve">Rev in </w:t>
            </w:r>
            <w:hyperlink r:id="rId18" w:history="1">
              <w:r w:rsidRPr="0024290A">
                <w:rPr>
                  <w:rFonts w:ascii="Calibri" w:eastAsia="SimSun" w:hAnsi="Calibri" w:cs="Calibri"/>
                  <w:color w:val="0000FF"/>
                  <w:sz w:val="18"/>
                  <w:szCs w:val="24"/>
                  <w:u w:val="single"/>
                  <w:lang w:val="en-US" w:eastAsia="zh-CN"/>
                </w:rPr>
                <w:t>R3-257202</w:t>
              </w:r>
            </w:hyperlink>
            <w:r w:rsidRPr="0024290A">
              <w:rPr>
                <w:rFonts w:ascii="Calibri" w:eastAsia="SimSun" w:hAnsi="Calibri" w:cs="Calibri"/>
                <w:b/>
                <w:color w:val="008000"/>
                <w:sz w:val="18"/>
                <w:szCs w:val="24"/>
                <w:lang w:val="en-US" w:eastAsia="zh-CN"/>
              </w:rPr>
              <w:t xml:space="preserve"> Endorsed unseen</w:t>
            </w:r>
          </w:p>
        </w:tc>
      </w:tr>
    </w:tbl>
    <w:p w14:paraId="5063FC68" w14:textId="77777777" w:rsidR="00155196" w:rsidRDefault="00155196" w:rsidP="00155196">
      <w:pPr>
        <w:widowControl w:val="0"/>
        <w:spacing w:after="0" w:line="240" w:lineRule="auto"/>
        <w:jc w:val="both"/>
        <w:rPr>
          <w:rFonts w:ascii="Arial" w:eastAsia="Times New Roman" w:hAnsi="Arial" w:cs="Times New Roman"/>
          <w:sz w:val="20"/>
          <w:szCs w:val="20"/>
          <w:lang w:val="en-US"/>
        </w:rPr>
      </w:pPr>
    </w:p>
    <w:p w14:paraId="26D6F76D" w14:textId="77777777" w:rsidR="00155196" w:rsidRPr="00953B31" w:rsidRDefault="00155196" w:rsidP="00155196">
      <w:pPr>
        <w:pStyle w:val="Titolo4"/>
        <w:rPr>
          <w:lang w:eastAsia="ja-JP"/>
        </w:rPr>
      </w:pPr>
      <w:r w:rsidRPr="00953B31">
        <w:rPr>
          <w:lang w:eastAsia="ja-JP"/>
        </w:rPr>
        <w:t>2.3.2</w:t>
      </w:r>
      <w:r w:rsidRPr="00953B31">
        <w:rPr>
          <w:lang w:eastAsia="ja-JP"/>
        </w:rPr>
        <w:tab/>
        <w:t>Agreements from RAN3#130</w:t>
      </w:r>
    </w:p>
    <w:tbl>
      <w:tblPr>
        <w:tblW w:w="9930" w:type="dxa"/>
        <w:tblInd w:w="-39" w:type="dxa"/>
        <w:tblLayout w:type="fixed"/>
        <w:tblLook w:val="0000" w:firstRow="0" w:lastRow="0" w:firstColumn="0" w:lastColumn="0" w:noHBand="0" w:noVBand="0"/>
      </w:tblPr>
      <w:tblGrid>
        <w:gridCol w:w="1132"/>
        <w:gridCol w:w="4231"/>
        <w:gridCol w:w="4567"/>
      </w:tblGrid>
      <w:tr w:rsidR="00891998" w:rsidRPr="005F31C5" w14:paraId="53625524" w14:textId="77777777" w:rsidTr="00B423E2">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32CD949" w14:textId="77777777" w:rsidR="00891998" w:rsidRPr="005F31C5" w:rsidRDefault="004931AC" w:rsidP="00891998">
            <w:pPr>
              <w:widowControl w:val="0"/>
              <w:overflowPunct w:val="0"/>
              <w:autoSpaceDE w:val="0"/>
              <w:autoSpaceDN w:val="0"/>
              <w:adjustRightInd w:val="0"/>
              <w:spacing w:after="60" w:line="276" w:lineRule="auto"/>
              <w:ind w:left="144" w:hanging="144"/>
              <w:textAlignment w:val="baseline"/>
              <w:rPr>
                <w:rFonts w:cs="Calibri"/>
              </w:rPr>
            </w:pPr>
            <w:hyperlink r:id="rId19" w:history="1">
              <w:r w:rsidR="00891998" w:rsidRPr="00891998">
                <w:rPr>
                  <w:rFonts w:ascii="Calibri" w:eastAsia="SimSun" w:hAnsi="Calibri" w:cs="Calibri"/>
                  <w:sz w:val="18"/>
                  <w:szCs w:val="24"/>
                  <w:lang w:val="en-US"/>
                </w:rPr>
                <w:t>R3-258127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A989DDD" w14:textId="77777777" w:rsidR="00891998" w:rsidRPr="005F31C5" w:rsidRDefault="00891998" w:rsidP="00891998">
            <w:pPr>
              <w:widowControl w:val="0"/>
              <w:overflowPunct w:val="0"/>
              <w:autoSpaceDE w:val="0"/>
              <w:autoSpaceDN w:val="0"/>
              <w:adjustRightInd w:val="0"/>
              <w:spacing w:after="60" w:line="276" w:lineRule="auto"/>
              <w:ind w:left="144" w:hanging="144"/>
              <w:textAlignment w:val="baseline"/>
              <w:rPr>
                <w:rFonts w:cs="Calibri"/>
              </w:rPr>
            </w:pPr>
            <w:r w:rsidRPr="00891998">
              <w:rPr>
                <w:rFonts w:ascii="Calibri" w:eastAsia="SimSun" w:hAnsi="Calibri" w:cs="Calibri"/>
                <w:sz w:val="18"/>
                <w:szCs w:val="24"/>
                <w:lang w:val="en-US"/>
              </w:rPr>
              <w:t>Correction on LTE-based 5G Broadcast (Huawei, EBU, Qualcomm Incorporated,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BECE0AE" w14:textId="77777777" w:rsidR="00891998" w:rsidRPr="00891998" w:rsidRDefault="00891998" w:rsidP="00B423E2">
            <w:pPr>
              <w:widowControl w:val="0"/>
              <w:spacing w:line="276" w:lineRule="auto"/>
              <w:ind w:left="144" w:hanging="144"/>
              <w:rPr>
                <w:rFonts w:ascii="Calibri" w:eastAsia="SimSun" w:hAnsi="Calibri" w:cs="Calibri"/>
                <w:sz w:val="18"/>
                <w:szCs w:val="24"/>
                <w:lang w:val="en-US"/>
              </w:rPr>
            </w:pPr>
            <w:r w:rsidRPr="00891998">
              <w:rPr>
                <w:rFonts w:ascii="Calibri" w:eastAsia="SimSun" w:hAnsi="Calibri" w:cs="Calibri"/>
                <w:sz w:val="18"/>
                <w:szCs w:val="24"/>
                <w:lang w:val="en-US"/>
              </w:rPr>
              <w:t>CR0137r, TS 36.443 v19.0.0, Rel-19, Cat. F</w:t>
            </w:r>
          </w:p>
          <w:p w14:paraId="0974524C" w14:textId="77777777" w:rsidR="00891998" w:rsidRPr="00891998" w:rsidRDefault="00891998" w:rsidP="00B423E2">
            <w:pPr>
              <w:widowControl w:val="0"/>
              <w:spacing w:line="276" w:lineRule="auto"/>
              <w:ind w:left="144" w:hanging="144"/>
              <w:rPr>
                <w:rFonts w:ascii="Calibri" w:eastAsia="SimSun" w:hAnsi="Calibri" w:cs="Calibri"/>
                <w:sz w:val="18"/>
                <w:szCs w:val="24"/>
                <w:lang w:val="en-US"/>
              </w:rPr>
            </w:pPr>
            <w:r w:rsidRPr="00891998">
              <w:rPr>
                <w:rFonts w:ascii="Calibri" w:eastAsia="SimSun" w:hAnsi="Calibri" w:cs="Calibri"/>
                <w:sz w:val="18"/>
                <w:szCs w:val="24"/>
                <w:lang w:val="en-US"/>
              </w:rPr>
              <w:t>- remove changes in section 9.2.1.8 and 9.2.1.31</w:t>
            </w:r>
          </w:p>
          <w:p w14:paraId="4E85F457" w14:textId="34120518" w:rsidR="00891998" w:rsidRPr="00891998" w:rsidRDefault="00891998" w:rsidP="00891998">
            <w:pPr>
              <w:widowControl w:val="0"/>
              <w:spacing w:line="276" w:lineRule="auto"/>
              <w:ind w:left="144" w:hanging="144"/>
            </w:pPr>
            <w:r w:rsidRPr="00891998">
              <w:rPr>
                <w:rFonts w:ascii="Calibri" w:eastAsia="SimSun" w:hAnsi="Calibri" w:cs="Calibri"/>
                <w:sz w:val="18"/>
                <w:szCs w:val="24"/>
                <w:lang w:val="en-US"/>
              </w:rPr>
              <w:t xml:space="preserve">Rev in </w:t>
            </w:r>
            <w:hyperlink r:id="rId20" w:history="1">
              <w:r w:rsidRPr="00891998">
                <w:rPr>
                  <w:rStyle w:val="Collegamentoipertestuale"/>
                  <w:rFonts w:ascii="Calibri" w:hAnsi="Calibri" w:cs="Calibri"/>
                  <w:sz w:val="18"/>
                  <w:szCs w:val="18"/>
                </w:rPr>
                <w:t>R3-258705</w:t>
              </w:r>
            </w:hyperlink>
          </w:p>
          <w:p w14:paraId="03FB996E" w14:textId="77777777" w:rsidR="00891998" w:rsidRPr="00891998" w:rsidRDefault="00891998" w:rsidP="00B423E2">
            <w:pPr>
              <w:widowControl w:val="0"/>
              <w:spacing w:line="276" w:lineRule="auto"/>
              <w:ind w:left="144" w:hanging="144"/>
              <w:rPr>
                <w:rFonts w:ascii="Calibri" w:eastAsia="SimSun" w:hAnsi="Calibri" w:cs="Calibri"/>
                <w:sz w:val="18"/>
                <w:szCs w:val="24"/>
                <w:lang w:val="en-US"/>
              </w:rPr>
            </w:pPr>
            <w:r w:rsidRPr="00891998">
              <w:rPr>
                <w:rFonts w:ascii="Calibri" w:eastAsia="SimSun" w:hAnsi="Calibri" w:cs="Calibri"/>
                <w:sz w:val="18"/>
                <w:szCs w:val="24"/>
                <w:lang w:val="en-US"/>
              </w:rPr>
              <w:t>- check RRC field names</w:t>
            </w:r>
          </w:p>
          <w:p w14:paraId="6639D30C" w14:textId="1B92CB92" w:rsidR="00891998" w:rsidRPr="00891998" w:rsidRDefault="00891998" w:rsidP="00B423E2">
            <w:pPr>
              <w:widowControl w:val="0"/>
              <w:spacing w:line="276" w:lineRule="auto"/>
              <w:ind w:left="144" w:hanging="144"/>
              <w:rPr>
                <w:rFonts w:ascii="Calibri" w:eastAsia="SimSun" w:hAnsi="Calibri" w:cs="Calibri"/>
                <w:sz w:val="18"/>
                <w:szCs w:val="24"/>
                <w:lang w:val="en-US"/>
              </w:rPr>
            </w:pPr>
            <w:r w:rsidRPr="00891998">
              <w:rPr>
                <w:rFonts w:ascii="Calibri" w:eastAsia="SimSun" w:hAnsi="Calibri" w:cs="Calibri"/>
                <w:sz w:val="18"/>
                <w:szCs w:val="24"/>
                <w:lang w:val="en-US" w:eastAsia="zh-CN"/>
              </w:rPr>
              <w:t xml:space="preserve">Rev in </w:t>
            </w:r>
            <w:hyperlink r:id="rId21" w:history="1">
              <w:r w:rsidRPr="00891998">
                <w:rPr>
                  <w:rStyle w:val="Collegamentoipertestuale"/>
                  <w:rFonts w:ascii="Calibri" w:hAnsi="Calibri" w:cs="Calibri"/>
                  <w:sz w:val="18"/>
                </w:rPr>
                <w:t>R3-258742</w:t>
              </w:r>
            </w:hyperlink>
            <w:r w:rsidRPr="00891998">
              <w:rPr>
                <w:rFonts w:cs="Calibri"/>
                <w:b/>
                <w:color w:val="008000"/>
                <w:sz w:val="16"/>
              </w:rPr>
              <w:t xml:space="preserve"> </w:t>
            </w:r>
            <w:r w:rsidRPr="00891998">
              <w:rPr>
                <w:rFonts w:ascii="Calibri" w:eastAsia="SimSun" w:hAnsi="Calibri" w:cs="Calibri"/>
                <w:b/>
                <w:color w:val="008000"/>
                <w:sz w:val="18"/>
                <w:szCs w:val="24"/>
                <w:lang w:val="en-US" w:eastAsia="zh-CN"/>
              </w:rPr>
              <w:t>Agreed unseen</w:t>
            </w:r>
          </w:p>
        </w:tc>
      </w:tr>
    </w:tbl>
    <w:p w14:paraId="1FDEDBAE" w14:textId="77777777" w:rsidR="00155196" w:rsidRDefault="00155196" w:rsidP="00155196">
      <w:pPr>
        <w:widowControl w:val="0"/>
        <w:spacing w:after="0" w:line="240" w:lineRule="auto"/>
        <w:jc w:val="both"/>
        <w:rPr>
          <w:rFonts w:ascii="Arial" w:eastAsia="Times New Roman" w:hAnsi="Arial" w:cs="Times New Roman"/>
          <w:sz w:val="20"/>
          <w:szCs w:val="20"/>
        </w:rPr>
      </w:pPr>
    </w:p>
    <w:p w14:paraId="439E55D6" w14:textId="77777777" w:rsidR="00155196" w:rsidRPr="00544410" w:rsidRDefault="00155196" w:rsidP="00155196">
      <w:pPr>
        <w:widowControl w:val="0"/>
        <w:spacing w:after="0" w:line="240" w:lineRule="auto"/>
        <w:jc w:val="both"/>
        <w:rPr>
          <w:rFonts w:ascii="Arial" w:eastAsia="Times New Roman" w:hAnsi="Arial" w:cs="Times New Roman"/>
          <w:sz w:val="20"/>
          <w:szCs w:val="20"/>
        </w:rPr>
      </w:pPr>
    </w:p>
    <w:p w14:paraId="2C4FD25A" w14:textId="77777777" w:rsidR="00155196" w:rsidRPr="005848DE" w:rsidRDefault="00155196" w:rsidP="00155196">
      <w:pPr>
        <w:pStyle w:val="Titolo4"/>
        <w:rPr>
          <w:lang w:eastAsia="ja-JP"/>
        </w:rPr>
      </w:pPr>
      <w:r w:rsidRPr="00953B31">
        <w:rPr>
          <w:lang w:eastAsia="ja-JP"/>
        </w:rPr>
        <w:t>2.3.3</w:t>
      </w:r>
      <w:r w:rsidRPr="00953B31">
        <w:rPr>
          <w:lang w:eastAsia="ja-JP"/>
        </w:rPr>
        <w:tab/>
        <w:t>Remaining Open issues</w:t>
      </w:r>
    </w:p>
    <w:p w14:paraId="0D4597D9" w14:textId="77777777" w:rsidR="00155196" w:rsidRPr="0007012A" w:rsidRDefault="00155196" w:rsidP="00155196">
      <w:pPr>
        <w:rPr>
          <w:rFonts w:ascii="Times New Roman" w:eastAsia="Times New Roman" w:hAnsi="Times New Roman" w:cs="Times New Roman"/>
          <w:bCs/>
          <w:sz w:val="20"/>
          <w:szCs w:val="20"/>
          <w:lang w:eastAsia="ja-JP"/>
        </w:rPr>
      </w:pPr>
      <w:r>
        <w:rPr>
          <w:rFonts w:ascii="Times New Roman" w:eastAsia="Times New Roman" w:hAnsi="Times New Roman" w:cs="Times New Roman"/>
          <w:bCs/>
          <w:sz w:val="20"/>
          <w:szCs w:val="20"/>
          <w:lang w:eastAsia="ja-JP"/>
        </w:rPr>
        <w:t>None</w:t>
      </w:r>
    </w:p>
    <w:p w14:paraId="66698BE5" w14:textId="77777777" w:rsidR="000D7D30" w:rsidRPr="000D7D30" w:rsidRDefault="000D7D30" w:rsidP="000D7D30">
      <w:pPr>
        <w:rPr>
          <w:lang w:eastAsia="ja-JP"/>
        </w:rPr>
      </w:pPr>
    </w:p>
    <w:p w14:paraId="5C948096" w14:textId="77777777" w:rsidR="004C2490" w:rsidRPr="00077B86" w:rsidRDefault="004C2490" w:rsidP="004C2490">
      <w:pPr>
        <w:pStyle w:val="Titolo2"/>
        <w:rPr>
          <w:lang w:eastAsia="ja-JP"/>
        </w:rPr>
      </w:pPr>
      <w:r w:rsidRPr="00077B86">
        <w:rPr>
          <w:lang w:eastAsia="ja-JP"/>
        </w:rPr>
        <w:t>2.4</w:t>
      </w:r>
      <w:r w:rsidRPr="00077B86">
        <w:rPr>
          <w:lang w:eastAsia="ja-JP"/>
        </w:rPr>
        <w:tab/>
      </w:r>
      <w:r w:rsidRPr="00077B86">
        <w:rPr>
          <w:rFonts w:hint="eastAsia"/>
          <w:lang w:eastAsia="ja-JP"/>
        </w:rPr>
        <w:t>RAN4</w:t>
      </w:r>
    </w:p>
    <w:p w14:paraId="4815F1DA" w14:textId="2471D479" w:rsidR="004C2490" w:rsidRPr="00077B86" w:rsidRDefault="004C2490" w:rsidP="004C2490">
      <w:pPr>
        <w:pStyle w:val="Titolo4"/>
        <w:rPr>
          <w:lang w:eastAsia="ja-JP"/>
        </w:rPr>
      </w:pPr>
      <w:r w:rsidRPr="00077B86">
        <w:rPr>
          <w:lang w:eastAsia="ja-JP"/>
        </w:rPr>
        <w:t>2.4.1</w:t>
      </w:r>
      <w:r w:rsidRPr="00077B86">
        <w:rPr>
          <w:lang w:eastAsia="ja-JP"/>
        </w:rPr>
        <w:tab/>
        <w:t>Agreements from RAN4#116</w:t>
      </w:r>
      <w:r>
        <w:rPr>
          <w:lang w:eastAsia="ja-JP"/>
        </w:rPr>
        <w:t>bis</w:t>
      </w:r>
    </w:p>
    <w:p w14:paraId="0CEC1F9A" w14:textId="77777777" w:rsidR="004C2490" w:rsidRDefault="004C2490" w:rsidP="004C2490">
      <w:pPr>
        <w:pStyle w:val="Titolo3"/>
        <w:keepLines w:val="0"/>
        <w:overflowPunct/>
        <w:autoSpaceDE/>
        <w:autoSpaceDN/>
        <w:adjustRightInd/>
        <w:spacing w:before="240" w:after="60"/>
        <w:ind w:left="0" w:firstLine="0"/>
        <w:textAlignment w:val="auto"/>
        <w:rPr>
          <w:sz w:val="24"/>
          <w:lang w:eastAsia="ja-JP"/>
        </w:rPr>
      </w:pPr>
      <w:r w:rsidRPr="00077B86">
        <w:rPr>
          <w:sz w:val="24"/>
          <w:lang w:eastAsia="ja-JP"/>
        </w:rPr>
        <w:t>2.4.1.1    UE demodulation for time/frequency interleaving</w:t>
      </w:r>
    </w:p>
    <w:p w14:paraId="5984FD88" w14:textId="77777777" w:rsidR="004C2490" w:rsidRPr="00161D14" w:rsidRDefault="004C2490" w:rsidP="004C2490">
      <w:pPr>
        <w:rPr>
          <w:lang w:eastAsia="ja-JP"/>
        </w:rPr>
      </w:pPr>
    </w:p>
    <w:p w14:paraId="5DFF3926" w14:textId="77777777" w:rsidR="004C2490" w:rsidRPr="00161D14" w:rsidRDefault="004C2490" w:rsidP="004C2490">
      <w:pPr>
        <w:rPr>
          <w:rFonts w:ascii="Times New Roman" w:eastAsia="Times New Roman" w:hAnsi="Times New Roman" w:cs="Times New Roman"/>
          <w:bCs/>
          <w:sz w:val="20"/>
          <w:szCs w:val="20"/>
          <w:highlight w:val="green"/>
          <w:lang w:eastAsia="ja-JP"/>
        </w:rPr>
      </w:pPr>
      <w:r w:rsidRPr="00161D14">
        <w:rPr>
          <w:rFonts w:ascii="Times New Roman" w:eastAsia="Times New Roman" w:hAnsi="Times New Roman" w:cs="Times New Roman"/>
          <w:bCs/>
          <w:sz w:val="20"/>
          <w:szCs w:val="20"/>
          <w:highlight w:val="green"/>
          <w:lang w:eastAsia="ja-JP"/>
        </w:rPr>
        <w:t>Agreements</w:t>
      </w:r>
    </w:p>
    <w:p w14:paraId="41CA8848" w14:textId="77777777" w:rsidR="004C2490" w:rsidRPr="004C2490" w:rsidRDefault="004C2490" w:rsidP="00C3682E">
      <w:pPr>
        <w:pStyle w:val="Paragrafoelenco"/>
        <w:widowControl w:val="0"/>
        <w:numPr>
          <w:ilvl w:val="0"/>
          <w:numId w:val="25"/>
        </w:numPr>
        <w:spacing w:after="0" w:line="240" w:lineRule="auto"/>
        <w:ind w:leftChars="0"/>
        <w:jc w:val="both"/>
        <w:rPr>
          <w:rFonts w:ascii="Arial" w:eastAsia="Times New Roman" w:hAnsi="Arial" w:cs="Times New Roman"/>
          <w:sz w:val="20"/>
          <w:szCs w:val="20"/>
        </w:rPr>
      </w:pPr>
      <w:r w:rsidRPr="004C2490">
        <w:rPr>
          <w:rFonts w:ascii="Arial" w:eastAsia="Times New Roman" w:hAnsi="Arial" w:cs="Times New Roman"/>
          <w:sz w:val="20"/>
          <w:szCs w:val="20"/>
        </w:rPr>
        <w:t xml:space="preserve">RAN4 to confirm that </w:t>
      </w:r>
      <w:proofErr w:type="spellStart"/>
      <w:r w:rsidRPr="004C2490">
        <w:rPr>
          <w:rFonts w:ascii="Arial" w:eastAsia="Times New Roman" w:hAnsi="Arial" w:cs="Times New Roman"/>
          <w:sz w:val="20"/>
          <w:szCs w:val="20"/>
        </w:rPr>
        <w:t>demod</w:t>
      </w:r>
      <w:proofErr w:type="spellEnd"/>
      <w:r w:rsidRPr="004C2490">
        <w:rPr>
          <w:rFonts w:ascii="Arial" w:eastAsia="Times New Roman" w:hAnsi="Arial" w:cs="Times New Roman"/>
          <w:sz w:val="20"/>
          <w:szCs w:val="20"/>
        </w:rPr>
        <w:t xml:space="preserve"> requirements are defined for SCS = 1.25 kHz.</w:t>
      </w:r>
    </w:p>
    <w:p w14:paraId="11DB0448" w14:textId="77777777" w:rsidR="004C2490" w:rsidRPr="004C2490" w:rsidRDefault="004C2490" w:rsidP="00C3682E">
      <w:pPr>
        <w:pStyle w:val="Paragrafoelenco"/>
        <w:widowControl w:val="0"/>
        <w:numPr>
          <w:ilvl w:val="0"/>
          <w:numId w:val="25"/>
        </w:numPr>
        <w:spacing w:after="0" w:line="240" w:lineRule="auto"/>
        <w:ind w:leftChars="0"/>
        <w:jc w:val="both"/>
        <w:rPr>
          <w:rFonts w:ascii="Arial" w:eastAsia="Times New Roman" w:hAnsi="Arial" w:cs="Times New Roman"/>
          <w:sz w:val="20"/>
          <w:szCs w:val="20"/>
        </w:rPr>
      </w:pPr>
      <w:r w:rsidRPr="004C2490">
        <w:rPr>
          <w:rFonts w:ascii="Arial" w:eastAsia="Times New Roman" w:hAnsi="Arial" w:cs="Times New Roman"/>
          <w:sz w:val="20"/>
          <w:szCs w:val="20"/>
        </w:rPr>
        <w:t xml:space="preserve">RAN4 to confirm that </w:t>
      </w:r>
      <w:proofErr w:type="spellStart"/>
      <w:r w:rsidRPr="004C2490">
        <w:rPr>
          <w:rFonts w:ascii="Arial" w:eastAsia="Times New Roman" w:hAnsi="Arial" w:cs="Times New Roman"/>
          <w:sz w:val="20"/>
          <w:szCs w:val="20"/>
        </w:rPr>
        <w:t>demod</w:t>
      </w:r>
      <w:proofErr w:type="spellEnd"/>
      <w:r w:rsidRPr="004C2490">
        <w:rPr>
          <w:rFonts w:ascii="Arial" w:eastAsia="Times New Roman" w:hAnsi="Arial" w:cs="Times New Roman"/>
          <w:sz w:val="20"/>
          <w:szCs w:val="20"/>
        </w:rPr>
        <w:t xml:space="preserve"> requirements are defined for (M, N) = (8, 4) and (M, N) = (32, 16).</w:t>
      </w:r>
    </w:p>
    <w:p w14:paraId="1A3FF4A2" w14:textId="77777777" w:rsidR="004C2490" w:rsidRPr="004C2490" w:rsidRDefault="004C2490" w:rsidP="00C3682E">
      <w:pPr>
        <w:pStyle w:val="Paragrafoelenco"/>
        <w:widowControl w:val="0"/>
        <w:numPr>
          <w:ilvl w:val="0"/>
          <w:numId w:val="25"/>
        </w:numPr>
        <w:spacing w:after="0" w:line="240" w:lineRule="auto"/>
        <w:ind w:leftChars="0"/>
        <w:jc w:val="both"/>
        <w:rPr>
          <w:rFonts w:ascii="Arial" w:eastAsia="Times New Roman" w:hAnsi="Arial" w:cs="Times New Roman"/>
          <w:sz w:val="20"/>
          <w:szCs w:val="20"/>
        </w:rPr>
      </w:pPr>
      <w:r w:rsidRPr="004C2490">
        <w:rPr>
          <w:rFonts w:ascii="Arial" w:eastAsia="Times New Roman" w:hAnsi="Arial" w:cs="Times New Roman"/>
          <w:sz w:val="20"/>
          <w:szCs w:val="20"/>
        </w:rPr>
        <w:t>RAN4 to confirm the TB sizes of 31704 bits for (M, N) = (8, 4) and of 45352 for (M, N) = (32, 16).</w:t>
      </w:r>
    </w:p>
    <w:p w14:paraId="2298A05A" w14:textId="77777777" w:rsidR="004C2490" w:rsidRPr="004C2490" w:rsidRDefault="004C2490" w:rsidP="00C3682E">
      <w:pPr>
        <w:pStyle w:val="Paragrafoelenco"/>
        <w:widowControl w:val="0"/>
        <w:numPr>
          <w:ilvl w:val="0"/>
          <w:numId w:val="25"/>
        </w:numPr>
        <w:spacing w:after="0" w:line="240" w:lineRule="auto"/>
        <w:ind w:leftChars="0"/>
        <w:jc w:val="both"/>
        <w:rPr>
          <w:rFonts w:ascii="Arial" w:eastAsia="Times New Roman" w:hAnsi="Arial" w:cs="Times New Roman"/>
          <w:sz w:val="20"/>
          <w:szCs w:val="20"/>
        </w:rPr>
      </w:pPr>
      <w:r w:rsidRPr="004C2490">
        <w:rPr>
          <w:rFonts w:ascii="Arial" w:eastAsia="Times New Roman" w:hAnsi="Arial" w:cs="Times New Roman"/>
          <w:sz w:val="20"/>
          <w:szCs w:val="20"/>
        </w:rPr>
        <w:t xml:space="preserve">RAN4 to confirm that </w:t>
      </w:r>
      <w:proofErr w:type="spellStart"/>
      <w:r w:rsidRPr="004C2490">
        <w:rPr>
          <w:rFonts w:ascii="Arial" w:eastAsia="Times New Roman" w:hAnsi="Arial" w:cs="Times New Roman"/>
          <w:sz w:val="20"/>
          <w:szCs w:val="20"/>
        </w:rPr>
        <w:t>demod</w:t>
      </w:r>
      <w:proofErr w:type="spellEnd"/>
      <w:r w:rsidRPr="004C2490">
        <w:rPr>
          <w:rFonts w:ascii="Arial" w:eastAsia="Times New Roman" w:hAnsi="Arial" w:cs="Times New Roman"/>
          <w:sz w:val="20"/>
          <w:szCs w:val="20"/>
        </w:rPr>
        <w:t xml:space="preserve"> requirements are defined for 8 MHz channel bandwidth.</w:t>
      </w:r>
    </w:p>
    <w:p w14:paraId="544C6AB2" w14:textId="77777777" w:rsidR="004C2490" w:rsidRPr="004C2490" w:rsidRDefault="004C2490" w:rsidP="00C3682E">
      <w:pPr>
        <w:pStyle w:val="Paragrafoelenco"/>
        <w:widowControl w:val="0"/>
        <w:numPr>
          <w:ilvl w:val="0"/>
          <w:numId w:val="25"/>
        </w:numPr>
        <w:spacing w:after="0" w:line="240" w:lineRule="auto"/>
        <w:ind w:leftChars="0"/>
        <w:jc w:val="both"/>
        <w:rPr>
          <w:rFonts w:ascii="Arial" w:eastAsia="Times New Roman" w:hAnsi="Arial" w:cs="Times New Roman"/>
          <w:sz w:val="20"/>
          <w:szCs w:val="20"/>
        </w:rPr>
      </w:pPr>
      <w:r w:rsidRPr="004C2490">
        <w:rPr>
          <w:rFonts w:ascii="Arial" w:eastAsia="Times New Roman" w:hAnsi="Arial" w:cs="Times New Roman"/>
          <w:sz w:val="20"/>
          <w:szCs w:val="20"/>
        </w:rPr>
        <w:t xml:space="preserve">RAN4 to confirm that </w:t>
      </w:r>
      <w:proofErr w:type="spellStart"/>
      <w:r w:rsidRPr="004C2490">
        <w:rPr>
          <w:rFonts w:ascii="Arial" w:eastAsia="Times New Roman" w:hAnsi="Arial" w:cs="Times New Roman"/>
          <w:sz w:val="20"/>
          <w:szCs w:val="20"/>
        </w:rPr>
        <w:t>demod</w:t>
      </w:r>
      <w:proofErr w:type="spellEnd"/>
      <w:r w:rsidRPr="004C2490">
        <w:rPr>
          <w:rFonts w:ascii="Arial" w:eastAsia="Times New Roman" w:hAnsi="Arial" w:cs="Times New Roman"/>
          <w:sz w:val="20"/>
          <w:szCs w:val="20"/>
        </w:rPr>
        <w:t xml:space="preserve"> requirements are defined for the channel model channel model in section B.2.6.2-1 in [3] for 5 Hz and 50 Hz.</w:t>
      </w:r>
    </w:p>
    <w:p w14:paraId="12A60BE1" w14:textId="77777777" w:rsidR="004C2490" w:rsidRPr="004C2490" w:rsidRDefault="004C2490" w:rsidP="00C3682E">
      <w:pPr>
        <w:pStyle w:val="Paragrafoelenco"/>
        <w:widowControl w:val="0"/>
        <w:numPr>
          <w:ilvl w:val="0"/>
          <w:numId w:val="25"/>
        </w:numPr>
        <w:spacing w:after="0" w:line="240" w:lineRule="auto"/>
        <w:ind w:leftChars="0"/>
        <w:jc w:val="both"/>
        <w:rPr>
          <w:rFonts w:ascii="Arial" w:eastAsia="Times New Roman" w:hAnsi="Arial" w:cs="Times New Roman"/>
          <w:sz w:val="20"/>
          <w:szCs w:val="20"/>
        </w:rPr>
      </w:pPr>
      <w:r w:rsidRPr="004C2490">
        <w:rPr>
          <w:rFonts w:ascii="Arial" w:eastAsia="Times New Roman" w:hAnsi="Arial" w:cs="Times New Roman"/>
          <w:sz w:val="20"/>
          <w:szCs w:val="20"/>
        </w:rPr>
        <w:t xml:space="preserve">RAN4 to confirm that both time and frequency domain interleaving is enabled in the </w:t>
      </w:r>
      <w:proofErr w:type="spellStart"/>
      <w:r w:rsidRPr="004C2490">
        <w:rPr>
          <w:rFonts w:ascii="Arial" w:eastAsia="Times New Roman" w:hAnsi="Arial" w:cs="Times New Roman"/>
          <w:sz w:val="20"/>
          <w:szCs w:val="20"/>
        </w:rPr>
        <w:t>demod</w:t>
      </w:r>
      <w:proofErr w:type="spellEnd"/>
      <w:r w:rsidRPr="004C2490">
        <w:rPr>
          <w:rFonts w:ascii="Arial" w:eastAsia="Times New Roman" w:hAnsi="Arial" w:cs="Times New Roman"/>
          <w:sz w:val="20"/>
          <w:szCs w:val="20"/>
        </w:rPr>
        <w:t xml:space="preserve"> test cases.</w:t>
      </w:r>
    </w:p>
    <w:p w14:paraId="2C0057CC" w14:textId="77777777" w:rsidR="004C2490" w:rsidRDefault="004C2490" w:rsidP="004C2490">
      <w:pPr>
        <w:pStyle w:val="Paragrafoelenco"/>
        <w:widowControl w:val="0"/>
        <w:spacing w:after="0" w:line="240" w:lineRule="auto"/>
        <w:ind w:leftChars="0" w:left="360"/>
        <w:jc w:val="both"/>
        <w:rPr>
          <w:rFonts w:ascii="Arial" w:eastAsia="Times New Roman" w:hAnsi="Arial" w:cs="Times New Roman"/>
          <w:sz w:val="20"/>
          <w:szCs w:val="20"/>
        </w:rPr>
      </w:pPr>
    </w:p>
    <w:p w14:paraId="75A8ECD5" w14:textId="00C9FF03" w:rsidR="004C2490" w:rsidRDefault="004C2490" w:rsidP="004C2490">
      <w:pPr>
        <w:pStyle w:val="Paragrafoelenco"/>
        <w:widowControl w:val="0"/>
        <w:spacing w:after="0" w:line="240" w:lineRule="auto"/>
        <w:ind w:leftChars="0" w:left="720"/>
        <w:rPr>
          <w:rFonts w:ascii="Arial" w:eastAsia="Times New Roman" w:hAnsi="Arial" w:cs="Times New Roman"/>
          <w:sz w:val="20"/>
          <w:szCs w:val="20"/>
        </w:rPr>
      </w:pPr>
    </w:p>
    <w:p w14:paraId="6048D4BA" w14:textId="1A9B23D8" w:rsidR="004C2490" w:rsidRDefault="004C2490" w:rsidP="004C2490">
      <w:pPr>
        <w:pStyle w:val="Paragrafoelenco"/>
        <w:widowControl w:val="0"/>
        <w:spacing w:after="0" w:line="240" w:lineRule="auto"/>
        <w:ind w:leftChars="0" w:left="720"/>
        <w:rPr>
          <w:rFonts w:ascii="Arial" w:eastAsia="Times New Roman" w:hAnsi="Arial" w:cs="Times New Roman"/>
          <w:sz w:val="20"/>
          <w:szCs w:val="20"/>
        </w:rPr>
      </w:pPr>
    </w:p>
    <w:p w14:paraId="63564573" w14:textId="0FAD0165" w:rsidR="004C2490" w:rsidRPr="00846D52" w:rsidRDefault="004C2490" w:rsidP="004C2490">
      <w:pPr>
        <w:pStyle w:val="Titolo4"/>
        <w:rPr>
          <w:lang w:eastAsia="ja-JP"/>
        </w:rPr>
      </w:pPr>
      <w:r w:rsidRPr="00846D52">
        <w:rPr>
          <w:lang w:eastAsia="ja-JP"/>
        </w:rPr>
        <w:t>2.4.2</w:t>
      </w:r>
      <w:r w:rsidRPr="00846D52">
        <w:rPr>
          <w:lang w:eastAsia="ja-JP"/>
        </w:rPr>
        <w:tab/>
        <w:t>Agreements from RAN4#117</w:t>
      </w:r>
    </w:p>
    <w:p w14:paraId="7FB32B55" w14:textId="5983304C" w:rsidR="004C2490" w:rsidRDefault="004C2490" w:rsidP="004C2490">
      <w:pPr>
        <w:pStyle w:val="Titolo3"/>
        <w:keepLines w:val="0"/>
        <w:overflowPunct/>
        <w:autoSpaceDE/>
        <w:autoSpaceDN/>
        <w:adjustRightInd/>
        <w:spacing w:before="240" w:after="60"/>
        <w:ind w:left="0" w:firstLine="0"/>
        <w:textAlignment w:val="auto"/>
        <w:rPr>
          <w:sz w:val="24"/>
          <w:lang w:eastAsia="ja-JP"/>
        </w:rPr>
      </w:pPr>
      <w:r w:rsidRPr="00846D52">
        <w:rPr>
          <w:sz w:val="24"/>
          <w:lang w:eastAsia="ja-JP"/>
        </w:rPr>
        <w:t>2.4.2.1    UE demodulation for time/frequency interleaving</w:t>
      </w:r>
    </w:p>
    <w:p w14:paraId="4CBADF6C" w14:textId="4805B6D9" w:rsidR="004C2490" w:rsidRDefault="004C2490" w:rsidP="004C2490">
      <w:pPr>
        <w:pStyle w:val="Paragrafoelenco"/>
        <w:widowControl w:val="0"/>
        <w:spacing w:after="0" w:line="240" w:lineRule="auto"/>
        <w:ind w:leftChars="0" w:left="720"/>
        <w:rPr>
          <w:rFonts w:ascii="Arial" w:eastAsia="Times New Roman" w:hAnsi="Arial" w:cs="Times New Roman"/>
          <w:sz w:val="20"/>
          <w:szCs w:val="20"/>
        </w:rPr>
      </w:pPr>
    </w:p>
    <w:p w14:paraId="4E6AAADA" w14:textId="77777777" w:rsidR="00846D52" w:rsidRPr="00161D14" w:rsidRDefault="00846D52" w:rsidP="00846D52">
      <w:pPr>
        <w:rPr>
          <w:rFonts w:ascii="Times New Roman" w:eastAsia="Times New Roman" w:hAnsi="Times New Roman" w:cs="Times New Roman"/>
          <w:bCs/>
          <w:sz w:val="20"/>
          <w:szCs w:val="20"/>
          <w:highlight w:val="green"/>
          <w:lang w:eastAsia="ja-JP"/>
        </w:rPr>
      </w:pPr>
      <w:r w:rsidRPr="00161D14">
        <w:rPr>
          <w:rFonts w:ascii="Times New Roman" w:eastAsia="Times New Roman" w:hAnsi="Times New Roman" w:cs="Times New Roman"/>
          <w:bCs/>
          <w:sz w:val="20"/>
          <w:szCs w:val="20"/>
          <w:highlight w:val="green"/>
          <w:lang w:eastAsia="ja-JP"/>
        </w:rPr>
        <w:t>Agreements</w:t>
      </w:r>
    </w:p>
    <w:p w14:paraId="39D6C49C" w14:textId="77777777" w:rsidR="00846D52" w:rsidRDefault="00846D52" w:rsidP="004C2490">
      <w:pPr>
        <w:pStyle w:val="Paragrafoelenco"/>
        <w:widowControl w:val="0"/>
        <w:spacing w:after="0" w:line="240" w:lineRule="auto"/>
        <w:ind w:leftChars="0" w:left="720"/>
        <w:jc w:val="both"/>
        <w:rPr>
          <w:rFonts w:ascii="Arial" w:eastAsia="Times New Roman" w:hAnsi="Arial" w:cs="Times New Roman"/>
          <w:sz w:val="20"/>
          <w:szCs w:val="20"/>
        </w:rPr>
      </w:pPr>
    </w:p>
    <w:p w14:paraId="6C929166" w14:textId="5BD335E5" w:rsidR="004C2490" w:rsidRDefault="00846D52" w:rsidP="00846D52">
      <w:pPr>
        <w:pStyle w:val="Paragrafoelenco"/>
        <w:widowControl w:val="0"/>
        <w:spacing w:after="0" w:line="240" w:lineRule="auto"/>
        <w:ind w:leftChars="0" w:left="360" w:hanging="360"/>
        <w:jc w:val="both"/>
        <w:rPr>
          <w:rFonts w:ascii="Arial" w:eastAsia="Times New Roman" w:hAnsi="Arial" w:cs="Times New Roman"/>
          <w:sz w:val="20"/>
          <w:szCs w:val="20"/>
        </w:rPr>
      </w:pPr>
      <w:r w:rsidRPr="00846D52">
        <w:rPr>
          <w:rFonts w:ascii="Arial" w:eastAsia="Times New Roman" w:hAnsi="Arial" w:cs="Times New Roman"/>
          <w:sz w:val="20"/>
          <w:szCs w:val="20"/>
        </w:rPr>
        <w:t>R4-2522723</w:t>
      </w:r>
      <w:r w:rsidRPr="00846D52">
        <w:rPr>
          <w:rFonts w:ascii="Arial" w:eastAsia="Times New Roman" w:hAnsi="Arial" w:cs="Times New Roman"/>
          <w:sz w:val="20"/>
          <w:szCs w:val="20"/>
        </w:rPr>
        <w:tab/>
      </w:r>
      <w:r>
        <w:rPr>
          <w:rFonts w:ascii="Arial" w:eastAsia="Times New Roman" w:hAnsi="Arial" w:cs="Times New Roman"/>
          <w:sz w:val="20"/>
          <w:szCs w:val="20"/>
        </w:rPr>
        <w:t xml:space="preserve">  </w:t>
      </w:r>
      <w:r w:rsidRPr="00846D52">
        <w:rPr>
          <w:rFonts w:ascii="Arial" w:eastAsia="Times New Roman" w:hAnsi="Arial" w:cs="Times New Roman"/>
          <w:sz w:val="20"/>
          <w:szCs w:val="20"/>
        </w:rPr>
        <w:t>Big CR for LTE_terr_bcast_Ph2_demod</w:t>
      </w:r>
    </w:p>
    <w:p w14:paraId="50C7740C" w14:textId="77777777" w:rsidR="00910773" w:rsidRPr="00846D52" w:rsidRDefault="00910773" w:rsidP="00846D52">
      <w:pPr>
        <w:pStyle w:val="Paragrafoelenco"/>
        <w:widowControl w:val="0"/>
        <w:spacing w:after="0" w:line="240" w:lineRule="auto"/>
        <w:ind w:leftChars="0" w:left="360" w:hanging="360"/>
        <w:jc w:val="both"/>
        <w:rPr>
          <w:rFonts w:ascii="Arial" w:eastAsia="Times New Roman" w:hAnsi="Arial" w:cs="Times New Roman"/>
          <w:sz w:val="20"/>
          <w:szCs w:val="20"/>
        </w:rPr>
      </w:pPr>
    </w:p>
    <w:p w14:paraId="01001C96" w14:textId="77777777" w:rsidR="00846D52" w:rsidRPr="00846D52" w:rsidRDefault="00846D52" w:rsidP="004C2490">
      <w:pPr>
        <w:pStyle w:val="Paragrafoelenco"/>
        <w:widowControl w:val="0"/>
        <w:spacing w:after="0" w:line="240" w:lineRule="auto"/>
        <w:ind w:leftChars="0" w:left="720"/>
        <w:jc w:val="both"/>
        <w:rPr>
          <w:rFonts w:ascii="Times New Roman" w:eastAsiaTheme="minorEastAsia" w:hAnsi="Times New Roman" w:cs="Times New Roman"/>
          <w:kern w:val="2"/>
          <w:sz w:val="21"/>
          <w:lang w:eastAsia="zh-CN"/>
        </w:rPr>
      </w:pPr>
    </w:p>
    <w:p w14:paraId="4DE0F728" w14:textId="13E1137D" w:rsidR="004C2490" w:rsidRPr="00077B86" w:rsidRDefault="004C2490" w:rsidP="004C2490">
      <w:pPr>
        <w:pStyle w:val="Titolo4"/>
        <w:rPr>
          <w:lang w:eastAsia="ja-JP"/>
        </w:rPr>
      </w:pPr>
      <w:r w:rsidRPr="00077B86">
        <w:rPr>
          <w:lang w:eastAsia="ja-JP"/>
        </w:rPr>
        <w:t>2.4.2</w:t>
      </w:r>
      <w:r w:rsidR="00910773">
        <w:rPr>
          <w:lang w:eastAsia="ja-JP"/>
        </w:rPr>
        <w:t>.2</w:t>
      </w:r>
      <w:r w:rsidRPr="00077B86">
        <w:rPr>
          <w:lang w:eastAsia="ja-JP"/>
        </w:rPr>
        <w:tab/>
        <w:t>Remaining Open issues</w:t>
      </w:r>
    </w:p>
    <w:p w14:paraId="3D57ABA2" w14:textId="20DC1A0B" w:rsidR="00E06C22" w:rsidRDefault="00E75A27" w:rsidP="000D7D30">
      <w:pPr>
        <w:rPr>
          <w:rFonts w:ascii="Times New Roman" w:eastAsia="Times New Roman" w:hAnsi="Times New Roman" w:cs="Times New Roman"/>
          <w:bCs/>
          <w:sz w:val="20"/>
          <w:szCs w:val="20"/>
          <w:lang w:eastAsia="ja-JP"/>
        </w:rPr>
      </w:pPr>
      <w:r>
        <w:rPr>
          <w:rFonts w:ascii="Times New Roman" w:eastAsia="Times New Roman" w:hAnsi="Times New Roman" w:cs="Times New Roman"/>
          <w:bCs/>
          <w:sz w:val="20"/>
          <w:szCs w:val="20"/>
          <w:lang w:eastAsia="ja-JP"/>
        </w:rPr>
        <w:t>None</w:t>
      </w:r>
    </w:p>
    <w:p w14:paraId="36DFDCC8" w14:textId="77777777" w:rsidR="00846D52" w:rsidRPr="000D7D30" w:rsidRDefault="00846D52" w:rsidP="000D7D30">
      <w:pPr>
        <w:rPr>
          <w:rFonts w:ascii="Times New Roman" w:eastAsia="Times New Roman" w:hAnsi="Times New Roman" w:cs="Times New Roman"/>
          <w:bCs/>
          <w:sz w:val="20"/>
          <w:szCs w:val="20"/>
          <w:lang w:eastAsia="ja-JP"/>
        </w:rPr>
      </w:pPr>
    </w:p>
    <w:p w14:paraId="16B3A2B4" w14:textId="77777777" w:rsidR="00745150" w:rsidRDefault="0096357F">
      <w:pPr>
        <w:pStyle w:val="Titolo2"/>
        <w:rPr>
          <w:lang w:eastAsia="ja-JP"/>
        </w:rPr>
      </w:pPr>
      <w:r>
        <w:rPr>
          <w:lang w:eastAsia="ja-JP"/>
        </w:rPr>
        <w:lastRenderedPageBreak/>
        <w:t>2.5</w:t>
      </w:r>
      <w:r>
        <w:rPr>
          <w:lang w:eastAsia="ja-JP"/>
        </w:rPr>
        <w:tab/>
      </w:r>
      <w:r>
        <w:rPr>
          <w:rFonts w:hint="eastAsia"/>
          <w:lang w:eastAsia="ja-JP"/>
        </w:rPr>
        <w:t>RAN</w:t>
      </w:r>
      <w:r>
        <w:rPr>
          <w:lang w:eastAsia="ja-JP"/>
        </w:rPr>
        <w:t>5</w:t>
      </w:r>
    </w:p>
    <w:p w14:paraId="16B3A2B5" w14:textId="77777777" w:rsidR="00745150" w:rsidRDefault="0096357F">
      <w:pPr>
        <w:pStyle w:val="Titolo4"/>
        <w:rPr>
          <w:lang w:eastAsia="ja-JP"/>
        </w:rPr>
      </w:pPr>
      <w:r>
        <w:rPr>
          <w:lang w:eastAsia="ja-JP"/>
        </w:rPr>
        <w:t>2.5.1</w:t>
      </w:r>
      <w:r>
        <w:rPr>
          <w:lang w:eastAsia="ja-JP"/>
        </w:rPr>
        <w:tab/>
        <w:t>Agreements</w:t>
      </w:r>
    </w:p>
    <w:p w14:paraId="16B3A2B6" w14:textId="77777777" w:rsidR="00745150" w:rsidRDefault="0096357F">
      <w:pPr>
        <w:pStyle w:val="Titolo4"/>
        <w:rPr>
          <w:lang w:eastAsia="ja-JP"/>
        </w:rPr>
      </w:pPr>
      <w:r>
        <w:rPr>
          <w:lang w:eastAsia="ja-JP"/>
        </w:rPr>
        <w:t>2.5.2</w:t>
      </w:r>
      <w:r>
        <w:rPr>
          <w:lang w:eastAsia="ja-JP"/>
        </w:rPr>
        <w:tab/>
        <w:t>Remaining Open issues</w:t>
      </w:r>
    </w:p>
    <w:p w14:paraId="16B3A2B7" w14:textId="77777777" w:rsidR="00745150" w:rsidRDefault="0096357F">
      <w:pPr>
        <w:pStyle w:val="Titolo4"/>
        <w:rPr>
          <w:lang w:eastAsia="ja-JP"/>
        </w:rPr>
      </w:pPr>
      <w:r>
        <w:rPr>
          <w:lang w:eastAsia="ja-JP"/>
        </w:rPr>
        <w:t>2.5.3</w:t>
      </w:r>
      <w:r>
        <w:rPr>
          <w:lang w:eastAsia="ja-JP"/>
        </w:rPr>
        <w:tab/>
        <w:t>Remaining Open issues with cross-WG dependencies</w:t>
      </w:r>
    </w:p>
    <w:p w14:paraId="16B3A2B8" w14:textId="77777777" w:rsidR="00745150" w:rsidRDefault="0096357F">
      <w:pPr>
        <w:pStyle w:val="Titolo2"/>
        <w:rPr>
          <w:lang w:eastAsia="ja-JP"/>
        </w:rPr>
      </w:pPr>
      <w:r>
        <w:rPr>
          <w:lang w:eastAsia="ja-JP"/>
        </w:rPr>
        <w:t>2.6</w:t>
      </w:r>
      <w:r>
        <w:rPr>
          <w:lang w:eastAsia="ja-JP"/>
        </w:rPr>
        <w:tab/>
      </w:r>
      <w:r>
        <w:rPr>
          <w:rFonts w:hint="eastAsia"/>
          <w:lang w:eastAsia="ja-JP"/>
        </w:rPr>
        <w:t>RAN6</w:t>
      </w:r>
    </w:p>
    <w:p w14:paraId="16B3A2B9" w14:textId="77777777" w:rsidR="00745150" w:rsidRDefault="0096357F">
      <w:pPr>
        <w:pStyle w:val="Titolo4"/>
        <w:rPr>
          <w:lang w:eastAsia="ja-JP"/>
        </w:rPr>
      </w:pPr>
      <w:r>
        <w:rPr>
          <w:lang w:eastAsia="ja-JP"/>
        </w:rPr>
        <w:t>2.6.1</w:t>
      </w:r>
      <w:r>
        <w:rPr>
          <w:lang w:eastAsia="ja-JP"/>
        </w:rPr>
        <w:tab/>
        <w:t>Agreements</w:t>
      </w:r>
    </w:p>
    <w:p w14:paraId="16B3A2BA" w14:textId="77777777" w:rsidR="00745150" w:rsidRDefault="0096357F">
      <w:pPr>
        <w:pStyle w:val="Titolo4"/>
        <w:rPr>
          <w:rFonts w:cs="Arial"/>
          <w:lang w:eastAsia="ja-JP"/>
        </w:rPr>
      </w:pPr>
      <w:r>
        <w:rPr>
          <w:lang w:eastAsia="ja-JP"/>
        </w:rPr>
        <w:t>2.6.2</w:t>
      </w:r>
      <w:r>
        <w:rPr>
          <w:lang w:eastAsia="ja-JP"/>
        </w:rPr>
        <w:tab/>
        <w:t>Remaining Open issues</w:t>
      </w:r>
    </w:p>
    <w:p w14:paraId="16B3A2BB" w14:textId="77777777" w:rsidR="00745150" w:rsidRDefault="0096357F">
      <w:pPr>
        <w:pStyle w:val="Titolo2"/>
      </w:pPr>
      <w:r>
        <w:t>3.</w:t>
      </w:r>
      <w:r>
        <w:tab/>
        <w:t>Detailed progress in SA/CT WGs since last TSG meeting (for all involved WGs)</w:t>
      </w:r>
    </w:p>
    <w:p w14:paraId="16B3A2BC" w14:textId="77777777" w:rsidR="00745150" w:rsidRPr="00496311" w:rsidRDefault="0096357F">
      <w:pPr>
        <w:rPr>
          <w:rFonts w:ascii="Arial" w:hAnsi="Arial" w:cs="Arial"/>
          <w:iCs/>
          <w:color w:val="FF0000"/>
        </w:rPr>
      </w:pPr>
      <w:r w:rsidRPr="00496311">
        <w:rPr>
          <w:rFonts w:ascii="Arial" w:hAnsi="Arial" w:cs="Arial"/>
          <w:color w:val="FF0000"/>
        </w:rPr>
        <w:t xml:space="preserve">NOTE: This section only needs to be filled in for WI/SIs where there is a corresponding relevant WI/SI in SA/CT. </w:t>
      </w:r>
    </w:p>
    <w:p w14:paraId="16B3A2BD" w14:textId="77777777" w:rsidR="00745150" w:rsidRDefault="0096357F">
      <w:pPr>
        <w:pStyle w:val="Titolo2"/>
        <w:rPr>
          <w:lang w:eastAsia="ja-JP"/>
        </w:rPr>
      </w:pPr>
      <w:r>
        <w:rPr>
          <w:lang w:eastAsia="ja-JP"/>
        </w:rPr>
        <w:t>3.1</w:t>
      </w:r>
      <w:r>
        <w:rPr>
          <w:lang w:eastAsia="ja-JP"/>
        </w:rPr>
        <w:tab/>
      </w:r>
      <w:proofErr w:type="spellStart"/>
      <w:r>
        <w:rPr>
          <w:lang w:eastAsia="ja-JP"/>
        </w:rPr>
        <w:t>SAx</w:t>
      </w:r>
      <w:proofErr w:type="spellEnd"/>
      <w:r>
        <w:rPr>
          <w:lang w:eastAsia="ja-JP"/>
        </w:rPr>
        <w:t>/CTs</w:t>
      </w:r>
    </w:p>
    <w:p w14:paraId="16B3A2BE" w14:textId="77777777" w:rsidR="00745150" w:rsidRDefault="0096357F">
      <w:pPr>
        <w:pStyle w:val="Titolo4"/>
        <w:rPr>
          <w:lang w:eastAsia="ja-JP"/>
        </w:rPr>
      </w:pPr>
      <w:r>
        <w:rPr>
          <w:lang w:eastAsia="ja-JP"/>
        </w:rPr>
        <w:t>3.1.1</w:t>
      </w:r>
      <w:r>
        <w:rPr>
          <w:lang w:eastAsia="ja-JP"/>
        </w:rPr>
        <w:tab/>
        <w:t>Agreements with cross-TSG impacts</w:t>
      </w:r>
    </w:p>
    <w:p w14:paraId="16B3A2BF" w14:textId="77777777" w:rsidR="00745150" w:rsidRDefault="0096357F">
      <w:pPr>
        <w:pStyle w:val="Titolo4"/>
        <w:rPr>
          <w:lang w:eastAsia="ja-JP"/>
        </w:rPr>
      </w:pPr>
      <w:r>
        <w:rPr>
          <w:lang w:eastAsia="ja-JP"/>
        </w:rPr>
        <w:t>3.1.2</w:t>
      </w:r>
      <w:r>
        <w:rPr>
          <w:lang w:eastAsia="ja-JP"/>
        </w:rPr>
        <w:tab/>
        <w:t>Remaining Open issues with cross-TSG impacts</w:t>
      </w:r>
    </w:p>
    <w:p w14:paraId="16B3A2C0" w14:textId="77777777" w:rsidR="00745150" w:rsidRPr="00496311" w:rsidRDefault="0096357F">
      <w:pPr>
        <w:ind w:firstLine="567"/>
        <w:rPr>
          <w:rFonts w:ascii="Arial" w:hAnsi="Arial" w:cs="Arial"/>
          <w:iCs/>
          <w:color w:val="FF0000"/>
        </w:rPr>
      </w:pPr>
      <w:r w:rsidRPr="00496311">
        <w:rPr>
          <w:rFonts w:ascii="Arial" w:hAnsi="Arial" w:cs="Arial"/>
          <w:color w:val="FF0000"/>
        </w:rPr>
        <w:t xml:space="preserve">NOTE: This section should also flag any critical dependencies that need TSG attention. </w:t>
      </w:r>
      <w:r w:rsidRPr="00496311">
        <w:rPr>
          <w:rFonts w:ascii="Arial" w:hAnsi="Arial" w:cs="Arial"/>
          <w:color w:val="FF0000"/>
        </w:rPr>
        <w:br/>
      </w:r>
      <w:r w:rsidRPr="00496311">
        <w:rPr>
          <w:rFonts w:ascii="Arial" w:hAnsi="Arial" w:cs="Arial"/>
          <w:color w:val="FF0000"/>
        </w:rPr>
        <w:tab/>
      </w:r>
    </w:p>
    <w:p w14:paraId="16B3A2C1" w14:textId="77777777" w:rsidR="00745150" w:rsidRDefault="0096357F">
      <w:pPr>
        <w:pStyle w:val="Titolo2"/>
      </w:pPr>
      <w:r>
        <w:t>4.</w:t>
      </w:r>
      <w:r>
        <w:tab/>
        <w:t>References</w:t>
      </w:r>
    </w:p>
    <w:p w14:paraId="16B3A2C2" w14:textId="77777777" w:rsidR="00745150" w:rsidRPr="00496311" w:rsidRDefault="0096357F">
      <w:pPr>
        <w:pStyle w:val="NO"/>
        <w:rPr>
          <w:rFonts w:ascii="Arial" w:hAnsi="Arial" w:cs="Arial"/>
          <w:iCs/>
          <w:color w:val="FF0000"/>
        </w:rPr>
      </w:pPr>
      <w:r w:rsidRPr="00496311">
        <w:rPr>
          <w:rFonts w:ascii="Arial" w:hAnsi="Arial" w:cs="Arial"/>
          <w:color w:val="FF0000"/>
        </w:rPr>
        <w:t>NOTE:</w:t>
      </w:r>
      <w:r w:rsidRPr="00496311">
        <w:rPr>
          <w:rFonts w:ascii="Arial" w:hAnsi="Arial" w:cs="Arial"/>
          <w:color w:val="FF0000"/>
        </w:rPr>
        <w:tab/>
        <w:t xml:space="preserve">This can be e.g. a list of all related </w:t>
      </w:r>
      <w:proofErr w:type="spellStart"/>
      <w:r w:rsidRPr="00496311">
        <w:rPr>
          <w:rFonts w:ascii="Arial" w:hAnsi="Arial" w:cs="Arial"/>
          <w:color w:val="FF0000"/>
        </w:rPr>
        <w:t>Tdocs</w:t>
      </w:r>
      <w:proofErr w:type="spellEnd"/>
      <w:r w:rsidRPr="00496311">
        <w:rPr>
          <w:rFonts w:ascii="Arial" w:hAnsi="Arial" w:cs="Arial"/>
          <w:color w:val="FF0000"/>
        </w:rPr>
        <w:t xml:space="preserve"> in the affected WGs since last TSG, references to LSs, produced TRs/TSs, the work/study item description or status reports of previous TSGs.</w:t>
      </w:r>
    </w:p>
    <w:p w14:paraId="1C3616AD" w14:textId="77777777" w:rsidR="00EF29A0" w:rsidRPr="00F77762" w:rsidRDefault="00EF29A0" w:rsidP="00EF29A0">
      <w:pPr>
        <w:rPr>
          <w:rFonts w:ascii="Times" w:hAnsi="Times"/>
          <w:b/>
          <w:bCs/>
          <w:iCs/>
          <w:szCs w:val="28"/>
          <w:u w:val="single"/>
        </w:rPr>
      </w:pPr>
    </w:p>
    <w:p w14:paraId="4BE3AF22" w14:textId="77777777" w:rsidR="00363349" w:rsidRPr="0091289C" w:rsidRDefault="00363349" w:rsidP="00363349">
      <w:pPr>
        <w:rPr>
          <w:rFonts w:ascii="Times" w:hAnsi="Times"/>
          <w:b/>
          <w:bCs/>
          <w:iCs/>
          <w:szCs w:val="28"/>
          <w:u w:val="single"/>
        </w:rPr>
      </w:pPr>
      <w:r w:rsidRPr="0091289C">
        <w:rPr>
          <w:rFonts w:ascii="Times" w:hAnsi="Times" w:hint="eastAsia"/>
          <w:b/>
          <w:szCs w:val="28"/>
          <w:u w:val="single"/>
        </w:rPr>
        <w:t>RAN1#12</w:t>
      </w:r>
      <w:r w:rsidRPr="0091289C">
        <w:rPr>
          <w:rFonts w:ascii="Times" w:hAnsi="Times"/>
          <w:b/>
          <w:szCs w:val="28"/>
          <w:u w:val="single"/>
        </w:rPr>
        <w:t>2-bis</w:t>
      </w:r>
    </w:p>
    <w:p w14:paraId="78C27AEC" w14:textId="77777777" w:rsidR="00363349" w:rsidRPr="00F25247" w:rsidRDefault="00363349" w:rsidP="00363349">
      <w:pPr>
        <w:pStyle w:val="NormaleWeb"/>
        <w:numPr>
          <w:ilvl w:val="0"/>
          <w:numId w:val="24"/>
        </w:numPr>
        <w:contextualSpacing/>
        <w:rPr>
          <w:rFonts w:ascii="Times" w:hAnsi="Times" w:cs="Times"/>
          <w:sz w:val="21"/>
          <w:szCs w:val="21"/>
          <w:lang w:eastAsia="zh-CN"/>
        </w:rPr>
      </w:pPr>
      <w:r w:rsidRPr="007523CD">
        <w:rPr>
          <w:rFonts w:ascii="Times" w:hAnsi="Times" w:cs="Times"/>
          <w:sz w:val="21"/>
          <w:szCs w:val="21"/>
          <w:lang w:eastAsia="zh-CN"/>
        </w:rPr>
        <w:t>R1-2506971</w:t>
      </w:r>
      <w:r w:rsidRPr="007523CD">
        <w:rPr>
          <w:rFonts w:ascii="Times" w:hAnsi="Times" w:cs="Times"/>
          <w:sz w:val="21"/>
          <w:szCs w:val="21"/>
          <w:lang w:eastAsia="zh-CN"/>
        </w:rPr>
        <w:tab/>
        <w:t>Maintenance on LTE based 5G broadcast</w:t>
      </w:r>
      <w:r w:rsidRPr="007523CD">
        <w:rPr>
          <w:rFonts w:ascii="Times" w:hAnsi="Times" w:cs="Times"/>
          <w:sz w:val="21"/>
          <w:szCs w:val="21"/>
          <w:lang w:eastAsia="zh-CN"/>
        </w:rPr>
        <w:tab/>
        <w:t>Xiaomi</w:t>
      </w:r>
    </w:p>
    <w:p w14:paraId="57F2AC30" w14:textId="77777777" w:rsidR="00363349" w:rsidRPr="00F25247" w:rsidRDefault="00363349" w:rsidP="00363349">
      <w:pPr>
        <w:pStyle w:val="NormaleWeb"/>
        <w:numPr>
          <w:ilvl w:val="0"/>
          <w:numId w:val="24"/>
        </w:numPr>
        <w:contextualSpacing/>
        <w:rPr>
          <w:rFonts w:ascii="Times" w:hAnsi="Times" w:cs="Times"/>
          <w:sz w:val="21"/>
          <w:szCs w:val="21"/>
          <w:lang w:eastAsia="zh-CN"/>
        </w:rPr>
      </w:pPr>
      <w:r w:rsidRPr="007523CD">
        <w:rPr>
          <w:rFonts w:ascii="Times" w:hAnsi="Times" w:cs="Times"/>
          <w:sz w:val="21"/>
          <w:szCs w:val="21"/>
          <w:lang w:eastAsia="zh-CN"/>
        </w:rPr>
        <w:t>R1-2507235</w:t>
      </w:r>
      <w:r w:rsidRPr="007523CD">
        <w:rPr>
          <w:rFonts w:ascii="Times" w:hAnsi="Times" w:cs="Times"/>
          <w:sz w:val="21"/>
          <w:szCs w:val="21"/>
          <w:lang w:eastAsia="zh-CN"/>
        </w:rPr>
        <w:tab/>
        <w:t>Maintenance on other Rel-19 topics</w:t>
      </w:r>
      <w:r w:rsidRPr="007523CD">
        <w:rPr>
          <w:rFonts w:ascii="Times" w:hAnsi="Times" w:cs="Times"/>
          <w:sz w:val="21"/>
          <w:szCs w:val="21"/>
          <w:lang w:eastAsia="zh-CN"/>
        </w:rPr>
        <w:tab/>
      </w:r>
      <w:r w:rsidRPr="007523CD">
        <w:rPr>
          <w:rFonts w:ascii="Times" w:hAnsi="Times" w:cs="Times"/>
          <w:sz w:val="21"/>
          <w:szCs w:val="21"/>
          <w:lang w:eastAsia="zh-CN"/>
        </w:rPr>
        <w:tab/>
        <w:t>Samsung</w:t>
      </w:r>
    </w:p>
    <w:p w14:paraId="13C4A267" w14:textId="77777777" w:rsidR="00363349" w:rsidRDefault="00363349" w:rsidP="00363349">
      <w:pPr>
        <w:pStyle w:val="NormaleWeb"/>
        <w:contextualSpacing/>
        <w:rPr>
          <w:rFonts w:ascii="Times" w:hAnsi="Times" w:cs="Times"/>
          <w:sz w:val="21"/>
          <w:szCs w:val="21"/>
          <w:lang w:eastAsia="zh-CN"/>
        </w:rPr>
      </w:pPr>
    </w:p>
    <w:p w14:paraId="799711A5" w14:textId="77777777" w:rsidR="00363349" w:rsidRDefault="00363349" w:rsidP="00363349">
      <w:pPr>
        <w:pStyle w:val="NormaleWeb"/>
        <w:contextualSpacing/>
        <w:rPr>
          <w:rFonts w:ascii="Times" w:hAnsi="Times" w:cs="Times"/>
          <w:sz w:val="21"/>
          <w:szCs w:val="21"/>
          <w:lang w:eastAsia="zh-CN"/>
        </w:rPr>
      </w:pPr>
    </w:p>
    <w:p w14:paraId="338CEB0B" w14:textId="77777777" w:rsidR="00363349" w:rsidRPr="0091289C" w:rsidRDefault="00363349" w:rsidP="00363349">
      <w:pPr>
        <w:pStyle w:val="NormaleWeb"/>
        <w:contextualSpacing/>
        <w:rPr>
          <w:rFonts w:ascii="Times" w:hAnsi="Times" w:cs="Times"/>
          <w:b/>
          <w:sz w:val="21"/>
          <w:szCs w:val="21"/>
          <w:lang w:eastAsia="zh-CN"/>
        </w:rPr>
      </w:pPr>
    </w:p>
    <w:p w14:paraId="4021C177" w14:textId="77777777" w:rsidR="00363349" w:rsidRPr="0091289C" w:rsidRDefault="00363349" w:rsidP="00363349">
      <w:pPr>
        <w:rPr>
          <w:rFonts w:ascii="Times" w:hAnsi="Times"/>
          <w:b/>
          <w:szCs w:val="28"/>
          <w:u w:val="single"/>
        </w:rPr>
      </w:pPr>
      <w:r w:rsidRPr="0091289C">
        <w:rPr>
          <w:rFonts w:ascii="Times" w:hAnsi="Times" w:hint="eastAsia"/>
          <w:b/>
          <w:szCs w:val="28"/>
          <w:u w:val="single"/>
        </w:rPr>
        <w:t>RAN</w:t>
      </w:r>
      <w:r w:rsidRPr="0091289C">
        <w:rPr>
          <w:rFonts w:ascii="Times" w:hAnsi="Times"/>
          <w:b/>
          <w:szCs w:val="28"/>
          <w:u w:val="single"/>
        </w:rPr>
        <w:t>2</w:t>
      </w:r>
      <w:r w:rsidRPr="0091289C">
        <w:rPr>
          <w:rFonts w:ascii="Times" w:hAnsi="Times" w:hint="eastAsia"/>
          <w:b/>
          <w:szCs w:val="28"/>
          <w:u w:val="single"/>
        </w:rPr>
        <w:t>#1</w:t>
      </w:r>
      <w:r w:rsidRPr="0091289C">
        <w:rPr>
          <w:rFonts w:ascii="Times" w:hAnsi="Times"/>
          <w:b/>
          <w:szCs w:val="28"/>
          <w:u w:val="single"/>
        </w:rPr>
        <w:t>31bis</w:t>
      </w:r>
    </w:p>
    <w:p w14:paraId="6A07BC1C" w14:textId="77777777" w:rsidR="00363349" w:rsidRPr="00910773" w:rsidRDefault="004931AC" w:rsidP="00363349">
      <w:pPr>
        <w:pStyle w:val="NormaleWeb"/>
        <w:numPr>
          <w:ilvl w:val="0"/>
          <w:numId w:val="24"/>
        </w:numPr>
        <w:contextualSpacing/>
        <w:rPr>
          <w:rFonts w:ascii="Times" w:hAnsi="Times" w:cs="Times"/>
          <w:sz w:val="21"/>
          <w:szCs w:val="21"/>
          <w:lang w:eastAsia="zh-CN"/>
        </w:rPr>
      </w:pPr>
      <w:hyperlink r:id="rId22" w:history="1">
        <w:r w:rsidR="00363349" w:rsidRPr="00910773">
          <w:rPr>
            <w:rFonts w:ascii="Times" w:hAnsi="Times" w:cs="Times"/>
            <w:sz w:val="21"/>
            <w:szCs w:val="21"/>
            <w:lang w:eastAsia="zh-CN"/>
          </w:rPr>
          <w:t>R2-2507467</w:t>
        </w:r>
      </w:hyperlink>
      <w:r w:rsidR="00363349" w:rsidRPr="00910773">
        <w:rPr>
          <w:rFonts w:ascii="Times" w:hAnsi="Times" w:cs="Times"/>
          <w:sz w:val="21"/>
          <w:szCs w:val="21"/>
          <w:lang w:eastAsia="zh-CN"/>
        </w:rPr>
        <w:tab/>
        <w:t xml:space="preserve">WI </w:t>
      </w:r>
      <w:proofErr w:type="spellStart"/>
      <w:r w:rsidR="00363349" w:rsidRPr="00910773">
        <w:rPr>
          <w:rFonts w:ascii="Times" w:hAnsi="Times" w:cs="Times"/>
          <w:sz w:val="21"/>
          <w:szCs w:val="21"/>
          <w:lang w:eastAsia="zh-CN"/>
        </w:rPr>
        <w:t>TerrBcast</w:t>
      </w:r>
      <w:proofErr w:type="spellEnd"/>
      <w:r w:rsidR="00363349" w:rsidRPr="00910773">
        <w:rPr>
          <w:rFonts w:ascii="Times" w:hAnsi="Times" w:cs="Times"/>
          <w:sz w:val="21"/>
          <w:szCs w:val="21"/>
          <w:lang w:eastAsia="zh-CN"/>
        </w:rPr>
        <w:t xml:space="preserve"> ASN.1 comments file</w:t>
      </w:r>
      <w:r w:rsidR="00363349" w:rsidRPr="00910773">
        <w:rPr>
          <w:rFonts w:ascii="Times" w:hAnsi="Times" w:cs="Times"/>
          <w:sz w:val="21"/>
          <w:szCs w:val="21"/>
          <w:lang w:eastAsia="zh-CN"/>
        </w:rPr>
        <w:tab/>
        <w:t>Qualcomm Incorporated</w:t>
      </w:r>
      <w:r w:rsidR="00363349" w:rsidRPr="00910773">
        <w:rPr>
          <w:rFonts w:ascii="Times" w:hAnsi="Times" w:cs="Times"/>
          <w:sz w:val="21"/>
          <w:szCs w:val="21"/>
          <w:lang w:eastAsia="zh-CN"/>
        </w:rPr>
        <w:tab/>
        <w:t>discussion</w:t>
      </w:r>
      <w:r w:rsidR="00363349" w:rsidRPr="00910773">
        <w:rPr>
          <w:rFonts w:ascii="Times" w:hAnsi="Times" w:cs="Times"/>
          <w:sz w:val="21"/>
          <w:szCs w:val="21"/>
          <w:lang w:eastAsia="zh-CN"/>
        </w:rPr>
        <w:tab/>
        <w:t>Rel-19</w:t>
      </w:r>
      <w:r w:rsidR="00363349" w:rsidRPr="00910773">
        <w:rPr>
          <w:rFonts w:ascii="Times" w:hAnsi="Times" w:cs="Times"/>
          <w:sz w:val="21"/>
          <w:szCs w:val="21"/>
          <w:lang w:eastAsia="zh-CN"/>
        </w:rPr>
        <w:tab/>
        <w:t>LTE_terr_bcast_Ph2-Core</w:t>
      </w:r>
      <w:r w:rsidR="00363349" w:rsidRPr="00910773">
        <w:rPr>
          <w:rFonts w:ascii="Times" w:hAnsi="Times" w:cs="Times"/>
          <w:sz w:val="21"/>
          <w:szCs w:val="21"/>
          <w:lang w:eastAsia="zh-CN"/>
        </w:rPr>
        <w:tab/>
        <w:t>Late</w:t>
      </w:r>
    </w:p>
    <w:p w14:paraId="45C85BC2" w14:textId="77777777" w:rsidR="00363349" w:rsidRPr="00910773" w:rsidRDefault="004931AC" w:rsidP="00363349">
      <w:pPr>
        <w:pStyle w:val="NormaleWeb"/>
        <w:numPr>
          <w:ilvl w:val="0"/>
          <w:numId w:val="24"/>
        </w:numPr>
        <w:contextualSpacing/>
        <w:rPr>
          <w:rFonts w:ascii="Times" w:hAnsi="Times" w:cs="Times"/>
          <w:sz w:val="21"/>
          <w:szCs w:val="21"/>
          <w:lang w:eastAsia="zh-CN"/>
        </w:rPr>
      </w:pPr>
      <w:hyperlink r:id="rId23" w:history="1">
        <w:r w:rsidR="00363349" w:rsidRPr="00910773">
          <w:rPr>
            <w:rFonts w:ascii="Times" w:hAnsi="Times" w:cs="Times"/>
            <w:sz w:val="21"/>
            <w:szCs w:val="21"/>
            <w:lang w:eastAsia="zh-CN"/>
          </w:rPr>
          <w:t>R2-2507468</w:t>
        </w:r>
      </w:hyperlink>
      <w:r w:rsidR="00363349" w:rsidRPr="00910773">
        <w:rPr>
          <w:rFonts w:ascii="Times" w:hAnsi="Times" w:cs="Times"/>
          <w:sz w:val="21"/>
          <w:szCs w:val="21"/>
          <w:lang w:eastAsia="zh-CN"/>
        </w:rPr>
        <w:tab/>
        <w:t xml:space="preserve">WI </w:t>
      </w:r>
      <w:proofErr w:type="spellStart"/>
      <w:r w:rsidR="00363349" w:rsidRPr="00910773">
        <w:rPr>
          <w:rFonts w:ascii="Times" w:hAnsi="Times" w:cs="Times"/>
          <w:sz w:val="21"/>
          <w:szCs w:val="21"/>
          <w:lang w:eastAsia="zh-CN"/>
        </w:rPr>
        <w:t>TerrBcast</w:t>
      </w:r>
      <w:proofErr w:type="spellEnd"/>
      <w:r w:rsidR="00363349" w:rsidRPr="00910773">
        <w:rPr>
          <w:rFonts w:ascii="Times" w:hAnsi="Times" w:cs="Times"/>
          <w:sz w:val="21"/>
          <w:szCs w:val="21"/>
          <w:lang w:eastAsia="zh-CN"/>
        </w:rPr>
        <w:t xml:space="preserve"> ASN.1 review file</w:t>
      </w:r>
      <w:r w:rsidR="00363349" w:rsidRPr="00910773">
        <w:rPr>
          <w:rFonts w:ascii="Times" w:hAnsi="Times" w:cs="Times"/>
          <w:sz w:val="21"/>
          <w:szCs w:val="21"/>
          <w:lang w:eastAsia="zh-CN"/>
        </w:rPr>
        <w:tab/>
        <w:t xml:space="preserve"> Qualcomm Incorporated</w:t>
      </w:r>
      <w:r w:rsidR="00363349" w:rsidRPr="00910773">
        <w:rPr>
          <w:rFonts w:ascii="Times" w:hAnsi="Times" w:cs="Times"/>
          <w:sz w:val="21"/>
          <w:szCs w:val="21"/>
          <w:lang w:eastAsia="zh-CN"/>
        </w:rPr>
        <w:tab/>
        <w:t>discussion</w:t>
      </w:r>
      <w:r w:rsidR="00363349" w:rsidRPr="00910773">
        <w:rPr>
          <w:rFonts w:ascii="Times" w:hAnsi="Times" w:cs="Times"/>
          <w:sz w:val="21"/>
          <w:szCs w:val="21"/>
          <w:lang w:eastAsia="zh-CN"/>
        </w:rPr>
        <w:tab/>
        <w:t>Rel-19</w:t>
      </w:r>
      <w:r w:rsidR="00363349" w:rsidRPr="00910773">
        <w:rPr>
          <w:rFonts w:ascii="Times" w:hAnsi="Times" w:cs="Times"/>
          <w:sz w:val="21"/>
          <w:szCs w:val="21"/>
          <w:lang w:eastAsia="zh-CN"/>
        </w:rPr>
        <w:tab/>
        <w:t>LTE_terr_bcast_Ph2-Core</w:t>
      </w:r>
      <w:r w:rsidR="00363349" w:rsidRPr="00910773">
        <w:rPr>
          <w:rFonts w:ascii="Times" w:hAnsi="Times" w:cs="Times"/>
          <w:sz w:val="21"/>
          <w:szCs w:val="21"/>
          <w:lang w:eastAsia="zh-CN"/>
        </w:rPr>
        <w:tab/>
        <w:t>Late</w:t>
      </w:r>
    </w:p>
    <w:p w14:paraId="3274F64C" w14:textId="77777777" w:rsidR="00363349" w:rsidRPr="00910773" w:rsidRDefault="004931AC" w:rsidP="00363349">
      <w:pPr>
        <w:pStyle w:val="NormaleWeb"/>
        <w:numPr>
          <w:ilvl w:val="0"/>
          <w:numId w:val="24"/>
        </w:numPr>
        <w:contextualSpacing/>
        <w:rPr>
          <w:rFonts w:ascii="Times" w:hAnsi="Times" w:cs="Times"/>
          <w:sz w:val="21"/>
          <w:szCs w:val="21"/>
          <w:lang w:eastAsia="zh-CN"/>
        </w:rPr>
      </w:pPr>
      <w:hyperlink r:id="rId24" w:history="1">
        <w:r w:rsidR="00363349" w:rsidRPr="00910773">
          <w:rPr>
            <w:rFonts w:ascii="Times" w:hAnsi="Times" w:cs="Times"/>
            <w:sz w:val="21"/>
            <w:szCs w:val="21"/>
            <w:lang w:eastAsia="zh-CN"/>
          </w:rPr>
          <w:t>R2-2507469</w:t>
        </w:r>
      </w:hyperlink>
      <w:r w:rsidR="00363349" w:rsidRPr="00910773">
        <w:rPr>
          <w:rFonts w:ascii="Times" w:hAnsi="Times" w:cs="Times"/>
          <w:sz w:val="21"/>
          <w:szCs w:val="21"/>
          <w:lang w:eastAsia="zh-CN"/>
        </w:rPr>
        <w:tab/>
        <w:t>Corrections to LTE-based 5G Broadcast Phase 2 after ASN.1 review</w:t>
      </w:r>
      <w:r w:rsidR="00363349" w:rsidRPr="00910773">
        <w:rPr>
          <w:rFonts w:ascii="Times" w:hAnsi="Times" w:cs="Times"/>
          <w:sz w:val="21"/>
          <w:szCs w:val="21"/>
          <w:lang w:eastAsia="zh-CN"/>
        </w:rPr>
        <w:tab/>
        <w:t>Qualcomm Incorporated</w:t>
      </w:r>
      <w:r w:rsidR="00363349" w:rsidRPr="00910773">
        <w:rPr>
          <w:rFonts w:ascii="Times" w:hAnsi="Times" w:cs="Times"/>
          <w:sz w:val="21"/>
          <w:szCs w:val="21"/>
          <w:lang w:eastAsia="zh-CN"/>
        </w:rPr>
        <w:tab/>
        <w:t>CR</w:t>
      </w:r>
      <w:r w:rsidR="00363349" w:rsidRPr="00910773">
        <w:rPr>
          <w:rFonts w:ascii="Times" w:hAnsi="Times" w:cs="Times"/>
          <w:sz w:val="21"/>
          <w:szCs w:val="21"/>
          <w:lang w:eastAsia="zh-CN"/>
        </w:rPr>
        <w:tab/>
        <w:t>Rel-19</w:t>
      </w:r>
      <w:r w:rsidR="00363349" w:rsidRPr="00910773">
        <w:rPr>
          <w:rFonts w:ascii="Times" w:hAnsi="Times" w:cs="Times"/>
          <w:sz w:val="21"/>
          <w:szCs w:val="21"/>
          <w:lang w:eastAsia="zh-CN"/>
        </w:rPr>
        <w:tab/>
        <w:t>36.331</w:t>
      </w:r>
      <w:r w:rsidR="00363349" w:rsidRPr="00910773">
        <w:rPr>
          <w:rFonts w:ascii="Times" w:hAnsi="Times" w:cs="Times"/>
          <w:sz w:val="21"/>
          <w:szCs w:val="21"/>
          <w:lang w:eastAsia="zh-CN"/>
        </w:rPr>
        <w:tab/>
        <w:t>19.0.0</w:t>
      </w:r>
      <w:r w:rsidR="00363349" w:rsidRPr="00910773">
        <w:rPr>
          <w:rFonts w:ascii="Times" w:hAnsi="Times" w:cs="Times"/>
          <w:sz w:val="21"/>
          <w:szCs w:val="21"/>
          <w:lang w:eastAsia="zh-CN"/>
        </w:rPr>
        <w:tab/>
        <w:t>5168</w:t>
      </w:r>
      <w:r w:rsidR="00363349" w:rsidRPr="00910773">
        <w:rPr>
          <w:rFonts w:ascii="Times" w:hAnsi="Times" w:cs="Times"/>
          <w:sz w:val="21"/>
          <w:szCs w:val="21"/>
          <w:lang w:eastAsia="zh-CN"/>
        </w:rPr>
        <w:tab/>
        <w:t>-</w:t>
      </w:r>
      <w:r w:rsidR="00363349" w:rsidRPr="00910773">
        <w:rPr>
          <w:rFonts w:ascii="Times" w:hAnsi="Times" w:cs="Times"/>
          <w:sz w:val="21"/>
          <w:szCs w:val="21"/>
          <w:lang w:eastAsia="zh-CN"/>
        </w:rPr>
        <w:tab/>
        <w:t>F</w:t>
      </w:r>
      <w:r w:rsidR="00363349" w:rsidRPr="00910773">
        <w:rPr>
          <w:rFonts w:ascii="Times" w:hAnsi="Times" w:cs="Times"/>
          <w:sz w:val="21"/>
          <w:szCs w:val="21"/>
          <w:lang w:eastAsia="zh-CN"/>
        </w:rPr>
        <w:tab/>
        <w:t>LTE_terr_bcast_Ph2-Core</w:t>
      </w:r>
      <w:r w:rsidR="00363349" w:rsidRPr="00910773">
        <w:rPr>
          <w:rFonts w:ascii="Times" w:hAnsi="Times" w:cs="Times"/>
          <w:sz w:val="21"/>
          <w:szCs w:val="21"/>
          <w:lang w:eastAsia="zh-CN"/>
        </w:rPr>
        <w:tab/>
        <w:t>Late</w:t>
      </w:r>
    </w:p>
    <w:p w14:paraId="4C198CC3" w14:textId="77777777" w:rsidR="00363349" w:rsidRPr="00910773" w:rsidRDefault="004931AC" w:rsidP="00363349">
      <w:pPr>
        <w:pStyle w:val="NormaleWeb"/>
        <w:numPr>
          <w:ilvl w:val="0"/>
          <w:numId w:val="24"/>
        </w:numPr>
        <w:contextualSpacing/>
        <w:rPr>
          <w:rFonts w:ascii="Times" w:hAnsi="Times" w:cs="Times"/>
          <w:sz w:val="21"/>
          <w:szCs w:val="21"/>
          <w:lang w:eastAsia="zh-CN"/>
        </w:rPr>
      </w:pPr>
      <w:hyperlink r:id="rId25" w:history="1">
        <w:r w:rsidR="00363349" w:rsidRPr="00910773">
          <w:rPr>
            <w:rFonts w:ascii="Times" w:hAnsi="Times" w:cs="Times"/>
            <w:sz w:val="21"/>
            <w:szCs w:val="21"/>
            <w:lang w:eastAsia="zh-CN"/>
          </w:rPr>
          <w:t>R2-2507581</w:t>
        </w:r>
      </w:hyperlink>
      <w:r w:rsidR="00363349" w:rsidRPr="00910773">
        <w:rPr>
          <w:rFonts w:ascii="Times" w:hAnsi="Times" w:cs="Times"/>
          <w:sz w:val="21"/>
          <w:szCs w:val="21"/>
          <w:lang w:eastAsia="zh-CN"/>
        </w:rPr>
        <w:tab/>
        <w:t>RRC corrections on LTE-based 5G Broadcast</w:t>
      </w:r>
      <w:r w:rsidR="00363349" w:rsidRPr="00910773">
        <w:rPr>
          <w:rFonts w:ascii="Times" w:hAnsi="Times" w:cs="Times"/>
          <w:sz w:val="21"/>
          <w:szCs w:val="21"/>
          <w:lang w:eastAsia="zh-CN"/>
        </w:rPr>
        <w:tab/>
        <w:t>Samsung</w:t>
      </w:r>
      <w:r w:rsidR="00363349" w:rsidRPr="00910773">
        <w:rPr>
          <w:rFonts w:ascii="Times" w:hAnsi="Times" w:cs="Times"/>
          <w:sz w:val="21"/>
          <w:szCs w:val="21"/>
          <w:lang w:eastAsia="zh-CN"/>
        </w:rPr>
        <w:tab/>
        <w:t>discussion</w:t>
      </w:r>
      <w:r w:rsidR="00363349" w:rsidRPr="00910773">
        <w:rPr>
          <w:rFonts w:ascii="Times" w:hAnsi="Times" w:cs="Times"/>
          <w:sz w:val="21"/>
          <w:szCs w:val="21"/>
          <w:lang w:eastAsia="zh-CN"/>
        </w:rPr>
        <w:tab/>
        <w:t>Rel-19</w:t>
      </w:r>
      <w:r w:rsidR="00363349" w:rsidRPr="00910773">
        <w:rPr>
          <w:rFonts w:ascii="Times" w:hAnsi="Times" w:cs="Times"/>
          <w:sz w:val="21"/>
          <w:szCs w:val="21"/>
          <w:lang w:eastAsia="zh-CN"/>
        </w:rPr>
        <w:tab/>
        <w:t>Late</w:t>
      </w:r>
    </w:p>
    <w:p w14:paraId="0B39F5CD" w14:textId="77777777" w:rsidR="00363349" w:rsidRPr="00910773" w:rsidRDefault="004931AC" w:rsidP="00363349">
      <w:pPr>
        <w:pStyle w:val="NormaleWeb"/>
        <w:numPr>
          <w:ilvl w:val="0"/>
          <w:numId w:val="24"/>
        </w:numPr>
        <w:contextualSpacing/>
        <w:rPr>
          <w:rFonts w:ascii="Times" w:hAnsi="Times" w:cs="Times"/>
          <w:sz w:val="21"/>
          <w:szCs w:val="21"/>
          <w:lang w:eastAsia="zh-CN"/>
        </w:rPr>
      </w:pPr>
      <w:hyperlink r:id="rId26" w:history="1">
        <w:r w:rsidR="00363349" w:rsidRPr="00910773">
          <w:rPr>
            <w:rFonts w:ascii="Times" w:hAnsi="Times" w:cs="Times"/>
            <w:sz w:val="21"/>
            <w:szCs w:val="21"/>
          </w:rPr>
          <w:t>R2-2507339</w:t>
        </w:r>
      </w:hyperlink>
      <w:r w:rsidR="00363349" w:rsidRPr="00910773">
        <w:rPr>
          <w:rFonts w:ascii="Times" w:hAnsi="Times" w:cs="Times"/>
          <w:sz w:val="21"/>
          <w:szCs w:val="21"/>
          <w:lang w:eastAsia="zh-CN"/>
        </w:rPr>
        <w:tab/>
        <w:t>Consideration on cyclic shift for PMCH</w:t>
      </w:r>
      <w:r w:rsidR="00363349" w:rsidRPr="00910773">
        <w:rPr>
          <w:rFonts w:ascii="Times" w:hAnsi="Times" w:cs="Times"/>
          <w:sz w:val="21"/>
          <w:szCs w:val="21"/>
          <w:lang w:eastAsia="zh-CN"/>
        </w:rPr>
        <w:tab/>
        <w:t>Samsung</w:t>
      </w:r>
      <w:r w:rsidR="00363349" w:rsidRPr="00910773">
        <w:rPr>
          <w:rFonts w:ascii="Times" w:hAnsi="Times" w:cs="Times"/>
          <w:sz w:val="21"/>
          <w:szCs w:val="21"/>
          <w:lang w:eastAsia="zh-CN"/>
        </w:rPr>
        <w:tab/>
        <w:t>discussion</w:t>
      </w:r>
      <w:r w:rsidR="00363349" w:rsidRPr="00910773">
        <w:rPr>
          <w:rFonts w:ascii="Times" w:hAnsi="Times" w:cs="Times"/>
          <w:sz w:val="21"/>
          <w:szCs w:val="21"/>
          <w:lang w:eastAsia="zh-CN"/>
        </w:rPr>
        <w:tab/>
        <w:t>Rel-19</w:t>
      </w:r>
    </w:p>
    <w:p w14:paraId="49976E99" w14:textId="77777777" w:rsidR="00363349" w:rsidRPr="00910773" w:rsidRDefault="00363349" w:rsidP="00363349">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R2-2507924</w:t>
      </w:r>
      <w:r w:rsidRPr="00910773">
        <w:rPr>
          <w:rFonts w:ascii="Times" w:hAnsi="Times" w:cs="Times"/>
          <w:sz w:val="21"/>
          <w:szCs w:val="21"/>
          <w:lang w:eastAsia="zh-CN"/>
        </w:rPr>
        <w:tab/>
        <w:t>Correction on the cyclic shift capability for PMCH</w:t>
      </w:r>
      <w:r w:rsidRPr="00910773">
        <w:rPr>
          <w:rFonts w:ascii="Times" w:hAnsi="Times" w:cs="Times"/>
          <w:sz w:val="21"/>
          <w:szCs w:val="21"/>
          <w:lang w:eastAsia="zh-CN"/>
        </w:rPr>
        <w:tab/>
        <w:t xml:space="preserve">Huawei, </w:t>
      </w:r>
      <w:proofErr w:type="spellStart"/>
      <w:r w:rsidRPr="00910773">
        <w:rPr>
          <w:rFonts w:ascii="Times" w:hAnsi="Times" w:cs="Times"/>
          <w:sz w:val="21"/>
          <w:szCs w:val="21"/>
          <w:lang w:eastAsia="zh-CN"/>
        </w:rPr>
        <w:t>HiSilicon</w:t>
      </w:r>
      <w:proofErr w:type="spellEnd"/>
      <w:r w:rsidRPr="00910773">
        <w:rPr>
          <w:rFonts w:ascii="Times" w:hAnsi="Times" w:cs="Times"/>
          <w:sz w:val="21"/>
          <w:szCs w:val="21"/>
          <w:lang w:eastAsia="zh-CN"/>
        </w:rPr>
        <w:t>, Samsung</w:t>
      </w:r>
      <w:r w:rsidRPr="00910773">
        <w:rPr>
          <w:rFonts w:ascii="Times" w:hAnsi="Times" w:cs="Times"/>
          <w:sz w:val="21"/>
          <w:szCs w:val="21"/>
          <w:lang w:eastAsia="zh-CN"/>
        </w:rPr>
        <w:tab/>
        <w:t>CR</w:t>
      </w:r>
      <w:r w:rsidRPr="00910773">
        <w:rPr>
          <w:rFonts w:ascii="Times" w:hAnsi="Times" w:cs="Times"/>
          <w:sz w:val="21"/>
          <w:szCs w:val="21"/>
          <w:lang w:eastAsia="zh-CN"/>
        </w:rPr>
        <w:tab/>
        <w:t>Rel-19</w:t>
      </w:r>
      <w:r w:rsidRPr="00910773">
        <w:rPr>
          <w:rFonts w:ascii="Times" w:hAnsi="Times" w:cs="Times"/>
          <w:sz w:val="21"/>
          <w:szCs w:val="21"/>
          <w:lang w:eastAsia="zh-CN"/>
        </w:rPr>
        <w:tab/>
        <w:t>36.306</w:t>
      </w:r>
      <w:r w:rsidRPr="00910773">
        <w:rPr>
          <w:rFonts w:ascii="Times" w:hAnsi="Times" w:cs="Times"/>
          <w:sz w:val="21"/>
          <w:szCs w:val="21"/>
          <w:lang w:eastAsia="zh-CN"/>
        </w:rPr>
        <w:tab/>
        <w:t>19.0.0</w:t>
      </w:r>
      <w:r w:rsidRPr="00910773">
        <w:rPr>
          <w:rFonts w:ascii="Times" w:hAnsi="Times" w:cs="Times"/>
          <w:sz w:val="21"/>
          <w:szCs w:val="21"/>
          <w:lang w:eastAsia="zh-CN"/>
        </w:rPr>
        <w:tab/>
        <w:t>1934</w:t>
      </w:r>
      <w:r w:rsidRPr="00910773">
        <w:rPr>
          <w:rFonts w:ascii="Times" w:hAnsi="Times" w:cs="Times"/>
          <w:sz w:val="21"/>
          <w:szCs w:val="21"/>
          <w:lang w:eastAsia="zh-CN"/>
        </w:rPr>
        <w:tab/>
        <w:t>-</w:t>
      </w:r>
      <w:r w:rsidRPr="00910773">
        <w:rPr>
          <w:rFonts w:ascii="Times" w:hAnsi="Times" w:cs="Times"/>
          <w:sz w:val="21"/>
          <w:szCs w:val="21"/>
          <w:lang w:eastAsia="zh-CN"/>
        </w:rPr>
        <w:tab/>
        <w:t>F</w:t>
      </w:r>
      <w:r w:rsidRPr="00910773">
        <w:rPr>
          <w:rFonts w:ascii="Times" w:hAnsi="Times" w:cs="Times"/>
          <w:sz w:val="21"/>
          <w:szCs w:val="21"/>
          <w:lang w:eastAsia="zh-CN"/>
        </w:rPr>
        <w:tab/>
        <w:t>LTE_terr_bcast_Ph2-Core</w:t>
      </w:r>
    </w:p>
    <w:p w14:paraId="517AB51A" w14:textId="77777777" w:rsidR="00363349" w:rsidRDefault="00363349" w:rsidP="00363349">
      <w:pPr>
        <w:rPr>
          <w:lang w:eastAsia="zh-CN"/>
        </w:rPr>
      </w:pPr>
    </w:p>
    <w:p w14:paraId="6B829842" w14:textId="77777777" w:rsidR="00363349" w:rsidRPr="0091289C" w:rsidRDefault="00363349" w:rsidP="00363349">
      <w:pPr>
        <w:rPr>
          <w:rFonts w:ascii="Times" w:hAnsi="Times"/>
          <w:b/>
          <w:szCs w:val="28"/>
          <w:u w:val="single"/>
        </w:rPr>
      </w:pPr>
      <w:r w:rsidRPr="0091289C">
        <w:rPr>
          <w:rFonts w:ascii="Times" w:hAnsi="Times" w:hint="eastAsia"/>
          <w:b/>
          <w:szCs w:val="28"/>
          <w:u w:val="single"/>
        </w:rPr>
        <w:lastRenderedPageBreak/>
        <w:t>RAN</w:t>
      </w:r>
      <w:r w:rsidRPr="0091289C">
        <w:rPr>
          <w:rFonts w:ascii="Times" w:hAnsi="Times"/>
          <w:b/>
          <w:szCs w:val="28"/>
          <w:u w:val="single"/>
        </w:rPr>
        <w:t>2</w:t>
      </w:r>
      <w:r w:rsidRPr="0091289C">
        <w:rPr>
          <w:rFonts w:ascii="Times" w:hAnsi="Times" w:hint="eastAsia"/>
          <w:b/>
          <w:szCs w:val="28"/>
          <w:u w:val="single"/>
        </w:rPr>
        <w:t>#1</w:t>
      </w:r>
      <w:r w:rsidRPr="0091289C">
        <w:rPr>
          <w:rFonts w:ascii="Times" w:hAnsi="Times"/>
          <w:b/>
          <w:szCs w:val="28"/>
          <w:u w:val="single"/>
        </w:rPr>
        <w:t>32</w:t>
      </w:r>
    </w:p>
    <w:p w14:paraId="137C885B" w14:textId="34230A32" w:rsidR="00363349" w:rsidRPr="00910773" w:rsidRDefault="00222AAB" w:rsidP="00A204A0">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R2-2508280</w:t>
      </w:r>
      <w:r w:rsidRPr="00910773">
        <w:rPr>
          <w:rFonts w:ascii="Times" w:hAnsi="Times" w:cs="Times"/>
          <w:sz w:val="21"/>
          <w:szCs w:val="21"/>
          <w:lang w:eastAsia="zh-CN"/>
        </w:rPr>
        <w:tab/>
        <w:t>Correction on the capability of LTE-based 5G Broadcast</w:t>
      </w:r>
      <w:r w:rsidRPr="00910773">
        <w:rPr>
          <w:rFonts w:ascii="Times" w:hAnsi="Times" w:cs="Times"/>
          <w:sz w:val="21"/>
          <w:szCs w:val="21"/>
          <w:lang w:eastAsia="zh-CN"/>
        </w:rPr>
        <w:tab/>
        <w:t xml:space="preserve">Huawei, </w:t>
      </w:r>
      <w:proofErr w:type="spellStart"/>
      <w:r w:rsidRPr="00910773">
        <w:rPr>
          <w:rFonts w:ascii="Times" w:hAnsi="Times" w:cs="Times"/>
          <w:sz w:val="21"/>
          <w:szCs w:val="21"/>
          <w:lang w:eastAsia="zh-CN"/>
        </w:rPr>
        <w:t>HiSilicon</w:t>
      </w:r>
      <w:proofErr w:type="spellEnd"/>
      <w:r w:rsidRPr="00910773">
        <w:rPr>
          <w:rFonts w:ascii="Times" w:hAnsi="Times" w:cs="Times"/>
          <w:sz w:val="21"/>
          <w:szCs w:val="21"/>
          <w:lang w:eastAsia="zh-CN"/>
        </w:rPr>
        <w:t>, Samsung, Lenovo</w:t>
      </w:r>
      <w:r w:rsidRPr="00910773">
        <w:rPr>
          <w:rFonts w:ascii="Times" w:hAnsi="Times" w:cs="Times"/>
          <w:sz w:val="21"/>
          <w:szCs w:val="21"/>
          <w:lang w:eastAsia="zh-CN"/>
        </w:rPr>
        <w:tab/>
        <w:t>CR</w:t>
      </w:r>
      <w:r w:rsidRPr="00910773">
        <w:rPr>
          <w:rFonts w:ascii="Times" w:hAnsi="Times" w:cs="Times"/>
          <w:sz w:val="21"/>
          <w:szCs w:val="21"/>
          <w:lang w:eastAsia="zh-CN"/>
        </w:rPr>
        <w:tab/>
        <w:t>Rel-19</w:t>
      </w:r>
      <w:r w:rsidRPr="00910773">
        <w:rPr>
          <w:rFonts w:ascii="Times" w:hAnsi="Times" w:cs="Times"/>
          <w:sz w:val="21"/>
          <w:szCs w:val="21"/>
          <w:lang w:eastAsia="zh-CN"/>
        </w:rPr>
        <w:tab/>
        <w:t>36.306</w:t>
      </w:r>
      <w:r w:rsidRPr="00910773">
        <w:rPr>
          <w:rFonts w:ascii="Times" w:hAnsi="Times" w:cs="Times"/>
          <w:sz w:val="21"/>
          <w:szCs w:val="21"/>
          <w:lang w:eastAsia="zh-CN"/>
        </w:rPr>
        <w:tab/>
        <w:t>19.0.0</w:t>
      </w:r>
      <w:r w:rsidRPr="00910773">
        <w:rPr>
          <w:rFonts w:ascii="Times" w:hAnsi="Times" w:cs="Times"/>
          <w:sz w:val="21"/>
          <w:szCs w:val="21"/>
          <w:lang w:eastAsia="zh-CN"/>
        </w:rPr>
        <w:tab/>
        <w:t>1934</w:t>
      </w:r>
      <w:r w:rsidRPr="00910773">
        <w:rPr>
          <w:rFonts w:ascii="Times" w:hAnsi="Times" w:cs="Times"/>
          <w:sz w:val="21"/>
          <w:szCs w:val="21"/>
          <w:lang w:eastAsia="zh-CN"/>
        </w:rPr>
        <w:tab/>
        <w:t>1</w:t>
      </w:r>
      <w:r w:rsidRPr="00910773">
        <w:rPr>
          <w:rFonts w:ascii="Times" w:hAnsi="Times" w:cs="Times"/>
          <w:sz w:val="21"/>
          <w:szCs w:val="21"/>
          <w:lang w:eastAsia="zh-CN"/>
        </w:rPr>
        <w:tab/>
        <w:t>F</w:t>
      </w:r>
      <w:r w:rsidRPr="00910773">
        <w:rPr>
          <w:rFonts w:ascii="Times" w:hAnsi="Times" w:cs="Times"/>
          <w:sz w:val="21"/>
          <w:szCs w:val="21"/>
          <w:lang w:eastAsia="zh-CN"/>
        </w:rPr>
        <w:tab/>
        <w:t>LTE_terr_bcast_Ph2</w:t>
      </w:r>
    </w:p>
    <w:p w14:paraId="49C3513C" w14:textId="2707EC99" w:rsidR="00222AAB" w:rsidRPr="00910773" w:rsidRDefault="00222AAB" w:rsidP="00A204A0">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R2-2508755</w:t>
      </w:r>
      <w:r w:rsidRPr="00910773">
        <w:rPr>
          <w:rFonts w:ascii="Times" w:hAnsi="Times" w:cs="Times"/>
          <w:sz w:val="21"/>
          <w:szCs w:val="21"/>
          <w:lang w:eastAsia="zh-CN"/>
        </w:rPr>
        <w:tab/>
        <w:t xml:space="preserve">WI </w:t>
      </w:r>
      <w:proofErr w:type="spellStart"/>
      <w:r w:rsidRPr="00910773">
        <w:rPr>
          <w:rFonts w:ascii="Times" w:hAnsi="Times" w:cs="Times"/>
          <w:sz w:val="21"/>
          <w:szCs w:val="21"/>
          <w:lang w:eastAsia="zh-CN"/>
        </w:rPr>
        <w:t>TerrBcast</w:t>
      </w:r>
      <w:proofErr w:type="spellEnd"/>
      <w:r w:rsidRPr="00910773">
        <w:rPr>
          <w:rFonts w:ascii="Times" w:hAnsi="Times" w:cs="Times"/>
          <w:sz w:val="21"/>
          <w:szCs w:val="21"/>
          <w:lang w:eastAsia="zh-CN"/>
        </w:rPr>
        <w:t xml:space="preserve"> ASN.1 comments file</w:t>
      </w:r>
      <w:r w:rsidRPr="00910773">
        <w:rPr>
          <w:rFonts w:ascii="Times" w:hAnsi="Times" w:cs="Times"/>
          <w:sz w:val="21"/>
          <w:szCs w:val="21"/>
          <w:lang w:eastAsia="zh-CN"/>
        </w:rPr>
        <w:tab/>
        <w:t>Qualcomm Incorporated</w:t>
      </w:r>
      <w:r w:rsidRPr="00910773">
        <w:rPr>
          <w:rFonts w:ascii="Times" w:hAnsi="Times" w:cs="Times"/>
          <w:sz w:val="21"/>
          <w:szCs w:val="21"/>
          <w:lang w:eastAsia="zh-CN"/>
        </w:rPr>
        <w:tab/>
        <w:t>discussion</w:t>
      </w:r>
      <w:r w:rsidRPr="00910773">
        <w:rPr>
          <w:rFonts w:ascii="Times" w:hAnsi="Times" w:cs="Times"/>
          <w:sz w:val="21"/>
          <w:szCs w:val="21"/>
          <w:lang w:eastAsia="zh-CN"/>
        </w:rPr>
        <w:tab/>
        <w:t>Rel-19  LTE_terr_bcast_Ph2-Core</w:t>
      </w:r>
      <w:r w:rsidRPr="00910773">
        <w:rPr>
          <w:rFonts w:ascii="Times" w:hAnsi="Times" w:cs="Times"/>
          <w:sz w:val="21"/>
          <w:szCs w:val="21"/>
          <w:lang w:eastAsia="zh-CN"/>
        </w:rPr>
        <w:tab/>
      </w:r>
      <w:r w:rsidR="00A204A0" w:rsidRPr="00910773">
        <w:rPr>
          <w:rFonts w:ascii="Times" w:hAnsi="Times" w:cs="Times"/>
          <w:sz w:val="21"/>
          <w:szCs w:val="21"/>
          <w:lang w:eastAsia="zh-CN"/>
        </w:rPr>
        <w:t xml:space="preserve">  </w:t>
      </w:r>
      <w:r w:rsidRPr="00910773">
        <w:rPr>
          <w:rFonts w:ascii="Times" w:hAnsi="Times" w:cs="Times"/>
          <w:sz w:val="21"/>
          <w:szCs w:val="21"/>
          <w:lang w:eastAsia="zh-CN"/>
        </w:rPr>
        <w:t xml:space="preserve">Late   </w:t>
      </w:r>
    </w:p>
    <w:p w14:paraId="6CE0D8AB" w14:textId="65D6106A" w:rsidR="00222AAB" w:rsidRPr="00910773" w:rsidRDefault="00222AAB" w:rsidP="00A204A0">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R2-2508756</w:t>
      </w:r>
      <w:r w:rsidRPr="00910773">
        <w:rPr>
          <w:rFonts w:ascii="Times" w:hAnsi="Times" w:cs="Times"/>
          <w:sz w:val="21"/>
          <w:szCs w:val="21"/>
          <w:lang w:eastAsia="zh-CN"/>
        </w:rPr>
        <w:tab/>
        <w:t xml:space="preserve">WI </w:t>
      </w:r>
      <w:proofErr w:type="spellStart"/>
      <w:r w:rsidRPr="00910773">
        <w:rPr>
          <w:rFonts w:ascii="Times" w:hAnsi="Times" w:cs="Times"/>
          <w:sz w:val="21"/>
          <w:szCs w:val="21"/>
          <w:lang w:eastAsia="zh-CN"/>
        </w:rPr>
        <w:t>TerrBcast</w:t>
      </w:r>
      <w:proofErr w:type="spellEnd"/>
      <w:r w:rsidRPr="00910773">
        <w:rPr>
          <w:rFonts w:ascii="Times" w:hAnsi="Times" w:cs="Times"/>
          <w:sz w:val="21"/>
          <w:szCs w:val="21"/>
          <w:lang w:eastAsia="zh-CN"/>
        </w:rPr>
        <w:t xml:space="preserve"> ASN.1 review file</w:t>
      </w:r>
      <w:r w:rsidRPr="00910773">
        <w:rPr>
          <w:rFonts w:ascii="Times" w:hAnsi="Times" w:cs="Times"/>
          <w:sz w:val="21"/>
          <w:szCs w:val="21"/>
          <w:lang w:eastAsia="zh-CN"/>
        </w:rPr>
        <w:tab/>
        <w:t>Qualcomm Incorporated</w:t>
      </w:r>
      <w:r w:rsidRPr="00910773">
        <w:rPr>
          <w:rFonts w:ascii="Times" w:hAnsi="Times" w:cs="Times"/>
          <w:sz w:val="21"/>
          <w:szCs w:val="21"/>
          <w:lang w:eastAsia="zh-CN"/>
        </w:rPr>
        <w:tab/>
        <w:t>discussion</w:t>
      </w:r>
      <w:r w:rsidRPr="00910773">
        <w:rPr>
          <w:rFonts w:ascii="Times" w:hAnsi="Times" w:cs="Times"/>
          <w:sz w:val="21"/>
          <w:szCs w:val="21"/>
          <w:lang w:eastAsia="zh-CN"/>
        </w:rPr>
        <w:tab/>
        <w:t>Rel-19</w:t>
      </w:r>
      <w:r w:rsidRPr="00910773">
        <w:rPr>
          <w:rFonts w:ascii="Times" w:hAnsi="Times" w:cs="Times"/>
          <w:sz w:val="21"/>
          <w:szCs w:val="21"/>
          <w:lang w:eastAsia="zh-CN"/>
        </w:rPr>
        <w:tab/>
        <w:t>LTE_terr_bcast_Ph2-Core</w:t>
      </w:r>
      <w:r w:rsidRPr="00910773">
        <w:rPr>
          <w:rFonts w:ascii="Times" w:hAnsi="Times" w:cs="Times"/>
          <w:sz w:val="21"/>
          <w:szCs w:val="21"/>
          <w:lang w:eastAsia="zh-CN"/>
        </w:rPr>
        <w:tab/>
      </w:r>
      <w:r w:rsidR="00A204A0" w:rsidRPr="00910773">
        <w:rPr>
          <w:rFonts w:ascii="Times" w:hAnsi="Times" w:cs="Times"/>
          <w:sz w:val="21"/>
          <w:szCs w:val="21"/>
          <w:lang w:eastAsia="zh-CN"/>
        </w:rPr>
        <w:t xml:space="preserve">  </w:t>
      </w:r>
      <w:r w:rsidRPr="00910773">
        <w:rPr>
          <w:rFonts w:ascii="Times" w:hAnsi="Times" w:cs="Times"/>
          <w:sz w:val="21"/>
          <w:szCs w:val="21"/>
          <w:lang w:eastAsia="zh-CN"/>
        </w:rPr>
        <w:t>Late</w:t>
      </w:r>
    </w:p>
    <w:p w14:paraId="45829464" w14:textId="7EC39ACF" w:rsidR="00A204A0" w:rsidRPr="00910773" w:rsidRDefault="00A204A0" w:rsidP="00A204A0">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R2-2508757</w:t>
      </w:r>
      <w:r w:rsidRPr="00910773">
        <w:rPr>
          <w:rFonts w:ascii="Times" w:hAnsi="Times" w:cs="Times"/>
          <w:sz w:val="21"/>
          <w:szCs w:val="21"/>
          <w:lang w:eastAsia="zh-CN"/>
        </w:rPr>
        <w:tab/>
        <w:t>Corrections to LTE-based 5G Broadcast Phase 2 after ASN.1 review</w:t>
      </w:r>
      <w:r w:rsidRPr="00910773">
        <w:rPr>
          <w:rFonts w:ascii="Times" w:hAnsi="Times" w:cs="Times"/>
          <w:sz w:val="21"/>
          <w:szCs w:val="21"/>
          <w:lang w:eastAsia="zh-CN"/>
        </w:rPr>
        <w:tab/>
        <w:t>Qualcomm Incorporated, Samsung, EBU</w:t>
      </w:r>
      <w:r w:rsidRPr="00910773">
        <w:rPr>
          <w:rFonts w:ascii="Times" w:hAnsi="Times" w:cs="Times"/>
          <w:sz w:val="21"/>
          <w:szCs w:val="21"/>
          <w:lang w:eastAsia="zh-CN"/>
        </w:rPr>
        <w:tab/>
        <w:t>CR</w:t>
      </w:r>
      <w:r w:rsidRPr="00910773">
        <w:rPr>
          <w:rFonts w:ascii="Times" w:hAnsi="Times" w:cs="Times"/>
          <w:sz w:val="21"/>
          <w:szCs w:val="21"/>
          <w:lang w:eastAsia="zh-CN"/>
        </w:rPr>
        <w:tab/>
        <w:t>Rel-19</w:t>
      </w:r>
      <w:r w:rsidRPr="00910773">
        <w:rPr>
          <w:rFonts w:ascii="Times" w:hAnsi="Times" w:cs="Times"/>
          <w:sz w:val="21"/>
          <w:szCs w:val="21"/>
          <w:lang w:eastAsia="zh-CN"/>
        </w:rPr>
        <w:tab/>
        <w:t>36.331</w:t>
      </w:r>
      <w:r w:rsidRPr="00910773">
        <w:rPr>
          <w:rFonts w:ascii="Times" w:hAnsi="Times" w:cs="Times"/>
          <w:sz w:val="21"/>
          <w:szCs w:val="21"/>
          <w:lang w:eastAsia="zh-CN"/>
        </w:rPr>
        <w:tab/>
        <w:t>19.0.0</w:t>
      </w:r>
      <w:r w:rsidRPr="00910773">
        <w:rPr>
          <w:rFonts w:ascii="Times" w:hAnsi="Times" w:cs="Times"/>
          <w:sz w:val="21"/>
          <w:szCs w:val="21"/>
          <w:lang w:eastAsia="zh-CN"/>
        </w:rPr>
        <w:tab/>
        <w:t>5168</w:t>
      </w:r>
      <w:r w:rsidRPr="00910773">
        <w:rPr>
          <w:rFonts w:ascii="Times" w:hAnsi="Times" w:cs="Times"/>
          <w:sz w:val="21"/>
          <w:szCs w:val="21"/>
          <w:lang w:eastAsia="zh-CN"/>
        </w:rPr>
        <w:tab/>
        <w:t>3</w:t>
      </w:r>
      <w:r w:rsidRPr="00910773">
        <w:rPr>
          <w:rFonts w:ascii="Times" w:hAnsi="Times" w:cs="Times"/>
          <w:sz w:val="21"/>
          <w:szCs w:val="21"/>
          <w:lang w:eastAsia="zh-CN"/>
        </w:rPr>
        <w:tab/>
        <w:t>F</w:t>
      </w:r>
      <w:r w:rsidRPr="00910773">
        <w:rPr>
          <w:rFonts w:ascii="Times" w:hAnsi="Times" w:cs="Times"/>
          <w:sz w:val="21"/>
          <w:szCs w:val="21"/>
          <w:lang w:eastAsia="zh-CN"/>
        </w:rPr>
        <w:tab/>
        <w:t>LTE_terr_bcast_Ph2-Core</w:t>
      </w:r>
      <w:r w:rsidRPr="00910773">
        <w:rPr>
          <w:rFonts w:ascii="Times" w:hAnsi="Times" w:cs="Times"/>
          <w:sz w:val="21"/>
          <w:szCs w:val="21"/>
          <w:lang w:eastAsia="zh-CN"/>
        </w:rPr>
        <w:tab/>
      </w:r>
    </w:p>
    <w:p w14:paraId="2E702C74" w14:textId="53FF3634" w:rsidR="00A204A0" w:rsidRPr="00910773" w:rsidRDefault="00A204A0" w:rsidP="00A204A0">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R2-2508207</w:t>
      </w:r>
      <w:r w:rsidRPr="00910773">
        <w:rPr>
          <w:rFonts w:ascii="Times" w:hAnsi="Times" w:cs="Times"/>
          <w:sz w:val="21"/>
          <w:szCs w:val="21"/>
          <w:lang w:eastAsia="zh-CN"/>
        </w:rPr>
        <w:tab/>
        <w:t>Clarification on notification configuration</w:t>
      </w:r>
      <w:r w:rsidRPr="00910773">
        <w:rPr>
          <w:rFonts w:ascii="Times" w:hAnsi="Times" w:cs="Times"/>
          <w:sz w:val="21"/>
          <w:szCs w:val="21"/>
          <w:lang w:eastAsia="zh-CN"/>
        </w:rPr>
        <w:tab/>
        <w:t>Samsung, ZTE, Nokia</w:t>
      </w:r>
      <w:r w:rsidRPr="00910773">
        <w:rPr>
          <w:rFonts w:ascii="Times" w:hAnsi="Times" w:cs="Times"/>
          <w:sz w:val="21"/>
          <w:szCs w:val="21"/>
          <w:lang w:eastAsia="zh-CN"/>
        </w:rPr>
        <w:tab/>
        <w:t>discussion</w:t>
      </w:r>
      <w:r w:rsidRPr="00910773">
        <w:rPr>
          <w:rFonts w:ascii="Times" w:hAnsi="Times" w:cs="Times"/>
          <w:sz w:val="21"/>
          <w:szCs w:val="21"/>
          <w:lang w:eastAsia="zh-CN"/>
        </w:rPr>
        <w:tab/>
        <w:t>Rel-19</w:t>
      </w:r>
    </w:p>
    <w:p w14:paraId="00CF5A56" w14:textId="3CF8DF98" w:rsidR="00A204A0" w:rsidRPr="00910773" w:rsidRDefault="00A204A0" w:rsidP="00A204A0">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R2-2509244</w:t>
      </w:r>
      <w:r w:rsidRPr="00910773">
        <w:rPr>
          <w:rFonts w:ascii="Times" w:hAnsi="Times" w:cs="Times"/>
          <w:sz w:val="21"/>
          <w:szCs w:val="21"/>
          <w:lang w:eastAsia="zh-CN"/>
        </w:rPr>
        <w:tab/>
        <w:t>Clarification on Notification Configuration</w:t>
      </w:r>
      <w:r w:rsidRPr="00910773">
        <w:rPr>
          <w:rFonts w:ascii="Times" w:hAnsi="Times" w:cs="Times"/>
          <w:sz w:val="21"/>
          <w:szCs w:val="21"/>
          <w:lang w:eastAsia="zh-CN"/>
        </w:rPr>
        <w:tab/>
        <w:t>Samsung, ZTE, Nokia, Ericsson</w:t>
      </w:r>
      <w:r w:rsidRPr="00910773">
        <w:rPr>
          <w:rFonts w:ascii="Times" w:hAnsi="Times" w:cs="Times"/>
          <w:sz w:val="21"/>
          <w:szCs w:val="21"/>
          <w:lang w:eastAsia="zh-CN"/>
        </w:rPr>
        <w:tab/>
        <w:t>Rel-19</w:t>
      </w:r>
      <w:r w:rsidRPr="00910773">
        <w:rPr>
          <w:rFonts w:ascii="Times" w:hAnsi="Times" w:cs="Times"/>
          <w:sz w:val="21"/>
          <w:szCs w:val="21"/>
          <w:lang w:eastAsia="zh-CN"/>
        </w:rPr>
        <w:tab/>
        <w:t>36.331</w:t>
      </w:r>
      <w:r w:rsidRPr="00910773">
        <w:rPr>
          <w:rFonts w:ascii="Times" w:hAnsi="Times" w:cs="Times"/>
          <w:sz w:val="21"/>
          <w:szCs w:val="21"/>
          <w:lang w:eastAsia="zh-CN"/>
        </w:rPr>
        <w:tab/>
        <w:t>19.0.0</w:t>
      </w:r>
      <w:r w:rsidRPr="00910773">
        <w:rPr>
          <w:rFonts w:ascii="Times" w:hAnsi="Times" w:cs="Times"/>
          <w:sz w:val="21"/>
          <w:szCs w:val="21"/>
          <w:lang w:eastAsia="zh-CN"/>
        </w:rPr>
        <w:tab/>
        <w:t>5186</w:t>
      </w:r>
      <w:r w:rsidRPr="00910773">
        <w:rPr>
          <w:rFonts w:ascii="Times" w:hAnsi="Times" w:cs="Times"/>
          <w:sz w:val="21"/>
          <w:szCs w:val="21"/>
          <w:lang w:eastAsia="zh-CN"/>
        </w:rPr>
        <w:tab/>
        <w:t>-</w:t>
      </w:r>
      <w:r w:rsidRPr="00910773">
        <w:rPr>
          <w:rFonts w:ascii="Times" w:hAnsi="Times" w:cs="Times"/>
          <w:sz w:val="21"/>
          <w:szCs w:val="21"/>
          <w:lang w:eastAsia="zh-CN"/>
        </w:rPr>
        <w:tab/>
        <w:t>F</w:t>
      </w:r>
      <w:r w:rsidRPr="00910773">
        <w:rPr>
          <w:rFonts w:ascii="Times" w:hAnsi="Times" w:cs="Times"/>
          <w:sz w:val="21"/>
          <w:szCs w:val="21"/>
          <w:lang w:eastAsia="zh-CN"/>
        </w:rPr>
        <w:tab/>
        <w:t>LTE_terr_bcast_Ph2-Core</w:t>
      </w:r>
    </w:p>
    <w:p w14:paraId="0DA2FC66" w14:textId="77777777" w:rsidR="00910773" w:rsidRDefault="00910773" w:rsidP="00363349">
      <w:pPr>
        <w:rPr>
          <w:rFonts w:ascii="Times" w:hAnsi="Times"/>
          <w:szCs w:val="28"/>
          <w:u w:val="single"/>
        </w:rPr>
      </w:pPr>
    </w:p>
    <w:p w14:paraId="2B87C5A7" w14:textId="56FEF251" w:rsidR="00363349" w:rsidRPr="0091289C" w:rsidRDefault="00363349" w:rsidP="00363349">
      <w:pPr>
        <w:rPr>
          <w:b/>
          <w:lang w:eastAsia="zh-CN"/>
        </w:rPr>
      </w:pPr>
      <w:r w:rsidRPr="0091289C">
        <w:rPr>
          <w:rFonts w:ascii="Times" w:hAnsi="Times" w:hint="eastAsia"/>
          <w:b/>
          <w:szCs w:val="28"/>
          <w:u w:val="single"/>
        </w:rPr>
        <w:t>RAN</w:t>
      </w:r>
      <w:r w:rsidRPr="0091289C">
        <w:rPr>
          <w:rFonts w:ascii="Times" w:hAnsi="Times"/>
          <w:b/>
          <w:szCs w:val="28"/>
          <w:u w:val="single"/>
        </w:rPr>
        <w:t>3</w:t>
      </w:r>
      <w:r w:rsidRPr="0091289C">
        <w:rPr>
          <w:rFonts w:ascii="Times" w:hAnsi="Times" w:hint="eastAsia"/>
          <w:b/>
          <w:szCs w:val="28"/>
          <w:u w:val="single"/>
        </w:rPr>
        <w:t>#1</w:t>
      </w:r>
      <w:r w:rsidRPr="0091289C">
        <w:rPr>
          <w:rFonts w:ascii="Times" w:hAnsi="Times"/>
          <w:b/>
          <w:szCs w:val="28"/>
          <w:u w:val="single"/>
        </w:rPr>
        <w:t>29bis</w:t>
      </w:r>
    </w:p>
    <w:p w14:paraId="12B67329" w14:textId="77777777" w:rsidR="00363349" w:rsidRPr="000249F7" w:rsidRDefault="00363349" w:rsidP="00363349">
      <w:pPr>
        <w:pStyle w:val="NormaleWeb"/>
        <w:contextualSpacing/>
        <w:rPr>
          <w:rFonts w:ascii="Times" w:hAnsi="Times" w:cs="Times"/>
          <w:sz w:val="21"/>
          <w:szCs w:val="21"/>
          <w:lang w:eastAsia="zh-CN"/>
        </w:rPr>
      </w:pPr>
    </w:p>
    <w:p w14:paraId="7C6C970D" w14:textId="7CDF1F20" w:rsidR="00363349" w:rsidRPr="00910773" w:rsidRDefault="00363349" w:rsidP="00363349">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R3-256751</w:t>
      </w:r>
      <w:r w:rsidRPr="00910773">
        <w:rPr>
          <w:rFonts w:ascii="Times" w:hAnsi="Times" w:cs="Times"/>
          <w:sz w:val="21"/>
          <w:szCs w:val="21"/>
          <w:lang w:eastAsia="zh-CN"/>
        </w:rPr>
        <w:tab/>
        <w:t>Correction of Time Interleaving parameters   ZTE Corporation,</w:t>
      </w:r>
      <w:r w:rsidR="00A204A0" w:rsidRPr="00910773">
        <w:rPr>
          <w:rFonts w:ascii="Times" w:hAnsi="Times" w:cs="Times"/>
          <w:sz w:val="21"/>
          <w:szCs w:val="21"/>
          <w:lang w:eastAsia="zh-CN"/>
        </w:rPr>
        <w:t xml:space="preserve"> </w:t>
      </w:r>
      <w:proofErr w:type="spellStart"/>
      <w:r w:rsidRPr="00910773">
        <w:rPr>
          <w:rFonts w:ascii="Times" w:hAnsi="Times" w:cs="Times"/>
          <w:sz w:val="21"/>
          <w:szCs w:val="21"/>
          <w:lang w:eastAsia="zh-CN"/>
        </w:rPr>
        <w:t>Pengcheng</w:t>
      </w:r>
      <w:proofErr w:type="spellEnd"/>
      <w:r w:rsidRPr="00910773">
        <w:rPr>
          <w:rFonts w:ascii="Times" w:hAnsi="Times" w:cs="Times"/>
          <w:sz w:val="21"/>
          <w:szCs w:val="21"/>
          <w:lang w:eastAsia="zh-CN"/>
        </w:rPr>
        <w:t xml:space="preserve"> </w:t>
      </w:r>
      <w:proofErr w:type="spellStart"/>
      <w:r w:rsidRPr="00910773">
        <w:rPr>
          <w:rFonts w:ascii="Times" w:hAnsi="Times" w:cs="Times"/>
          <w:sz w:val="21"/>
          <w:szCs w:val="21"/>
          <w:lang w:eastAsia="zh-CN"/>
        </w:rPr>
        <w:t>Laboratory,China</w:t>
      </w:r>
      <w:proofErr w:type="spellEnd"/>
      <w:r w:rsidRPr="00910773">
        <w:rPr>
          <w:rFonts w:ascii="Times" w:hAnsi="Times" w:cs="Times"/>
          <w:sz w:val="21"/>
          <w:szCs w:val="21"/>
          <w:lang w:eastAsia="zh-CN"/>
        </w:rPr>
        <w:t xml:space="preserve"> </w:t>
      </w:r>
      <w:proofErr w:type="spellStart"/>
      <w:r w:rsidRPr="00910773">
        <w:rPr>
          <w:rFonts w:ascii="Times" w:hAnsi="Times" w:cs="Times"/>
          <w:sz w:val="21"/>
          <w:szCs w:val="21"/>
          <w:lang w:eastAsia="zh-CN"/>
        </w:rPr>
        <w:t>Unicom,China</w:t>
      </w:r>
      <w:proofErr w:type="spellEnd"/>
      <w:r w:rsidRPr="00910773">
        <w:rPr>
          <w:rFonts w:ascii="Times" w:hAnsi="Times" w:cs="Times"/>
          <w:sz w:val="21"/>
          <w:szCs w:val="21"/>
          <w:lang w:eastAsia="zh-CN"/>
        </w:rPr>
        <w:t xml:space="preserve"> Telecom</w:t>
      </w:r>
    </w:p>
    <w:p w14:paraId="2B1FE7AD" w14:textId="6794820F" w:rsidR="00363349" w:rsidRDefault="00363349" w:rsidP="00363349">
      <w:pPr>
        <w:pStyle w:val="NormaleWeb"/>
        <w:contextualSpacing/>
        <w:rPr>
          <w:rFonts w:ascii="Times" w:hAnsi="Times" w:cs="Times"/>
          <w:sz w:val="21"/>
          <w:szCs w:val="21"/>
          <w:highlight w:val="yellow"/>
          <w:lang w:eastAsia="zh-CN"/>
        </w:rPr>
      </w:pPr>
    </w:p>
    <w:p w14:paraId="0207A9E6" w14:textId="77777777" w:rsidR="00363349" w:rsidRPr="0091289C" w:rsidRDefault="00363349" w:rsidP="00363349">
      <w:pPr>
        <w:rPr>
          <w:b/>
          <w:lang w:eastAsia="zh-CN"/>
        </w:rPr>
      </w:pPr>
      <w:r w:rsidRPr="0091289C">
        <w:rPr>
          <w:rFonts w:ascii="Times" w:hAnsi="Times" w:hint="eastAsia"/>
          <w:b/>
          <w:szCs w:val="28"/>
          <w:u w:val="single"/>
        </w:rPr>
        <w:t>RAN</w:t>
      </w:r>
      <w:r w:rsidRPr="0091289C">
        <w:rPr>
          <w:rFonts w:ascii="Times" w:hAnsi="Times"/>
          <w:b/>
          <w:szCs w:val="28"/>
          <w:u w:val="single"/>
        </w:rPr>
        <w:t>3</w:t>
      </w:r>
      <w:r w:rsidRPr="0091289C">
        <w:rPr>
          <w:rFonts w:ascii="Times" w:hAnsi="Times" w:hint="eastAsia"/>
          <w:b/>
          <w:szCs w:val="28"/>
          <w:u w:val="single"/>
        </w:rPr>
        <w:t>#1</w:t>
      </w:r>
      <w:r w:rsidRPr="0091289C">
        <w:rPr>
          <w:rFonts w:ascii="Times" w:hAnsi="Times"/>
          <w:b/>
          <w:szCs w:val="28"/>
          <w:u w:val="single"/>
        </w:rPr>
        <w:t>30</w:t>
      </w:r>
    </w:p>
    <w:p w14:paraId="7B0D8C0E" w14:textId="63086E37" w:rsidR="00363349" w:rsidRPr="00910773" w:rsidRDefault="00A204A0" w:rsidP="00A204A0">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R3-258127</w:t>
      </w:r>
      <w:r w:rsidRPr="00910773">
        <w:rPr>
          <w:rFonts w:ascii="Times" w:hAnsi="Times" w:cs="Times"/>
          <w:sz w:val="21"/>
          <w:szCs w:val="21"/>
          <w:lang w:eastAsia="zh-CN"/>
        </w:rPr>
        <w:tab/>
        <w:t>CR</w:t>
      </w:r>
      <w:r w:rsidRPr="00910773">
        <w:rPr>
          <w:rFonts w:ascii="Times" w:hAnsi="Times" w:cs="Times"/>
          <w:sz w:val="21"/>
          <w:szCs w:val="21"/>
          <w:lang w:eastAsia="zh-CN"/>
        </w:rPr>
        <w:tab/>
        <w:t>Correction on LTE-based 5G Broadcast</w:t>
      </w:r>
      <w:r w:rsidRPr="00910773">
        <w:rPr>
          <w:rFonts w:ascii="Times" w:hAnsi="Times" w:cs="Times"/>
          <w:sz w:val="21"/>
          <w:szCs w:val="21"/>
          <w:lang w:eastAsia="zh-CN"/>
        </w:rPr>
        <w:tab/>
        <w:t xml:space="preserve"> Huawei, EBU, Qualcomm Incorporated, ZTE</w:t>
      </w:r>
    </w:p>
    <w:p w14:paraId="3BE4F99F" w14:textId="77777777" w:rsidR="002A2692" w:rsidRPr="00A204A0" w:rsidRDefault="002A2692" w:rsidP="00FD4011">
      <w:pPr>
        <w:pStyle w:val="NormaleWeb"/>
        <w:contextualSpacing/>
        <w:rPr>
          <w:rFonts w:ascii="Times" w:hAnsi="Times" w:cs="Times"/>
          <w:sz w:val="21"/>
          <w:szCs w:val="21"/>
          <w:lang w:eastAsia="zh-CN"/>
        </w:rPr>
      </w:pPr>
    </w:p>
    <w:p w14:paraId="3D25D87F" w14:textId="77777777" w:rsidR="00910773" w:rsidRDefault="00910773" w:rsidP="005C5C83">
      <w:pPr>
        <w:rPr>
          <w:rFonts w:ascii="Times" w:hAnsi="Times"/>
          <w:szCs w:val="28"/>
          <w:u w:val="single"/>
        </w:rPr>
      </w:pPr>
    </w:p>
    <w:p w14:paraId="4D5029AD" w14:textId="77777777" w:rsidR="00910773" w:rsidRDefault="00910773" w:rsidP="005C5C83">
      <w:pPr>
        <w:rPr>
          <w:rFonts w:ascii="Times" w:hAnsi="Times"/>
          <w:szCs w:val="28"/>
          <w:u w:val="single"/>
        </w:rPr>
      </w:pPr>
    </w:p>
    <w:p w14:paraId="57518DA2" w14:textId="5C8DF72C" w:rsidR="00FD4011" w:rsidRPr="0091289C" w:rsidRDefault="00FD4011" w:rsidP="005C5C83">
      <w:pPr>
        <w:rPr>
          <w:b/>
          <w:lang w:eastAsia="zh-CN"/>
        </w:rPr>
      </w:pPr>
      <w:r w:rsidRPr="0091289C">
        <w:rPr>
          <w:rFonts w:ascii="Times" w:hAnsi="Times" w:hint="eastAsia"/>
          <w:b/>
          <w:szCs w:val="28"/>
          <w:u w:val="single"/>
        </w:rPr>
        <w:t>RAN</w:t>
      </w:r>
      <w:r w:rsidR="004C2490" w:rsidRPr="0091289C">
        <w:rPr>
          <w:rFonts w:ascii="Times" w:hAnsi="Times"/>
          <w:b/>
          <w:szCs w:val="28"/>
          <w:u w:val="single"/>
        </w:rPr>
        <w:t>4</w:t>
      </w:r>
      <w:r w:rsidRPr="0091289C">
        <w:rPr>
          <w:rFonts w:ascii="Times" w:hAnsi="Times" w:hint="eastAsia"/>
          <w:b/>
          <w:szCs w:val="28"/>
          <w:u w:val="single"/>
        </w:rPr>
        <w:t>#</w:t>
      </w:r>
      <w:r w:rsidR="00063A68" w:rsidRPr="0091289C">
        <w:rPr>
          <w:rFonts w:ascii="Times" w:hAnsi="Times" w:hint="eastAsia"/>
          <w:b/>
          <w:szCs w:val="28"/>
          <w:u w:val="single"/>
        </w:rPr>
        <w:t>1</w:t>
      </w:r>
      <w:r w:rsidR="004C2490" w:rsidRPr="0091289C">
        <w:rPr>
          <w:rFonts w:ascii="Times" w:hAnsi="Times"/>
          <w:b/>
          <w:szCs w:val="28"/>
          <w:u w:val="single"/>
        </w:rPr>
        <w:t>16</w:t>
      </w:r>
      <w:r w:rsidR="002A2692" w:rsidRPr="0091289C">
        <w:rPr>
          <w:rFonts w:ascii="Times" w:hAnsi="Times"/>
          <w:b/>
          <w:szCs w:val="28"/>
          <w:u w:val="single"/>
        </w:rPr>
        <w:t>bis</w:t>
      </w:r>
    </w:p>
    <w:p w14:paraId="50670D8C" w14:textId="70305C9B" w:rsidR="00FD4011" w:rsidRPr="000249F7" w:rsidRDefault="00FD4011" w:rsidP="00FD4011">
      <w:pPr>
        <w:pStyle w:val="NormaleWeb"/>
        <w:contextualSpacing/>
        <w:rPr>
          <w:rFonts w:ascii="Times" w:hAnsi="Times" w:cs="Times"/>
          <w:sz w:val="21"/>
          <w:szCs w:val="21"/>
          <w:lang w:eastAsia="zh-CN"/>
        </w:rPr>
      </w:pPr>
    </w:p>
    <w:p w14:paraId="19B1210B" w14:textId="2CF863AD" w:rsidR="00145CE8" w:rsidRPr="00910773" w:rsidRDefault="004C2490" w:rsidP="00145CE8">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R4-2513073</w:t>
      </w:r>
      <w:r w:rsidRPr="00910773">
        <w:rPr>
          <w:rFonts w:ascii="Times" w:hAnsi="Times" w:cs="Times"/>
          <w:sz w:val="21"/>
          <w:szCs w:val="21"/>
          <w:lang w:eastAsia="zh-CN"/>
        </w:rPr>
        <w:tab/>
        <w:t>Demodulation for time-frequency interleaving for 5G Broadcast    Qualcomm Technologies Ireland</w:t>
      </w:r>
    </w:p>
    <w:p w14:paraId="30022BF6" w14:textId="77777777" w:rsidR="00145CE8" w:rsidRDefault="00145CE8" w:rsidP="00145CE8">
      <w:pPr>
        <w:pStyle w:val="NormaleWeb"/>
        <w:contextualSpacing/>
        <w:rPr>
          <w:rFonts w:ascii="Times" w:hAnsi="Times" w:cs="Times"/>
          <w:sz w:val="21"/>
          <w:szCs w:val="21"/>
          <w:highlight w:val="yellow"/>
          <w:lang w:eastAsia="zh-CN"/>
        </w:rPr>
      </w:pPr>
    </w:p>
    <w:p w14:paraId="1CCE1B85" w14:textId="6C4B7CA8" w:rsidR="005F127F" w:rsidRPr="0091289C" w:rsidRDefault="005F127F" w:rsidP="005F127F">
      <w:pPr>
        <w:rPr>
          <w:rFonts w:ascii="Times" w:hAnsi="Times"/>
          <w:b/>
          <w:szCs w:val="28"/>
          <w:u w:val="single"/>
        </w:rPr>
      </w:pPr>
      <w:r w:rsidRPr="0091289C">
        <w:rPr>
          <w:rFonts w:ascii="Times" w:hAnsi="Times" w:hint="eastAsia"/>
          <w:b/>
          <w:szCs w:val="28"/>
          <w:u w:val="single"/>
        </w:rPr>
        <w:t>RAN</w:t>
      </w:r>
      <w:r w:rsidRPr="0091289C">
        <w:rPr>
          <w:rFonts w:ascii="Times" w:hAnsi="Times"/>
          <w:b/>
          <w:szCs w:val="28"/>
          <w:u w:val="single"/>
        </w:rPr>
        <w:t>4</w:t>
      </w:r>
      <w:r w:rsidRPr="0091289C">
        <w:rPr>
          <w:rFonts w:ascii="Times" w:hAnsi="Times" w:hint="eastAsia"/>
          <w:b/>
          <w:szCs w:val="28"/>
          <w:u w:val="single"/>
        </w:rPr>
        <w:t>#1</w:t>
      </w:r>
      <w:r w:rsidRPr="0091289C">
        <w:rPr>
          <w:rFonts w:ascii="Times" w:hAnsi="Times"/>
          <w:b/>
          <w:szCs w:val="28"/>
          <w:u w:val="single"/>
        </w:rPr>
        <w:t>17</w:t>
      </w:r>
    </w:p>
    <w:p w14:paraId="036EE184" w14:textId="77777777" w:rsidR="00B27AE6" w:rsidRPr="00910773" w:rsidRDefault="00B27AE6" w:rsidP="00B27AE6">
      <w:pPr>
        <w:pStyle w:val="NormaleWeb"/>
        <w:contextualSpacing/>
        <w:rPr>
          <w:rFonts w:ascii="Times" w:hAnsi="Times" w:cs="Times"/>
          <w:sz w:val="21"/>
          <w:szCs w:val="21"/>
          <w:lang w:eastAsia="zh-CN"/>
        </w:rPr>
      </w:pPr>
    </w:p>
    <w:p w14:paraId="6AFAD8F4" w14:textId="6A103AE8" w:rsidR="00B27AE6" w:rsidRPr="00910773" w:rsidRDefault="00B27AE6" w:rsidP="00B27AE6">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R4-2520339  Impairment results for time-frequency interleaving for 5G Broadcast    Qualcomm Technologies Ireland</w:t>
      </w:r>
    </w:p>
    <w:p w14:paraId="3959E7A4" w14:textId="6A4BCF43" w:rsidR="00B27AE6" w:rsidRPr="00910773" w:rsidRDefault="00B27AE6" w:rsidP="00B27AE6">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R4-2522144  Introduction of multi-path fading channel model with 50 Hz Doppler for SCS = 1.25 kHz  Qualcomm Technologies Ireland</w:t>
      </w:r>
    </w:p>
    <w:p w14:paraId="26CFA0DA" w14:textId="667AB259" w:rsidR="00B27AE6" w:rsidRPr="00910773" w:rsidRDefault="00B27AE6" w:rsidP="00B27AE6">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R4-2522146</w:t>
      </w:r>
      <w:r w:rsidRPr="00910773">
        <w:t xml:space="preserve">  </w:t>
      </w:r>
      <w:r w:rsidRPr="00910773">
        <w:rPr>
          <w:rFonts w:ascii="Times" w:hAnsi="Times" w:cs="Times"/>
          <w:sz w:val="21"/>
          <w:szCs w:val="21"/>
          <w:lang w:eastAsia="zh-CN"/>
        </w:rPr>
        <w:t xml:space="preserve">Introduction of reference measurement channels for time-frequency interleaving </w:t>
      </w:r>
      <w:proofErr w:type="spellStart"/>
      <w:r w:rsidRPr="00910773">
        <w:rPr>
          <w:rFonts w:ascii="Times" w:hAnsi="Times" w:cs="Times"/>
          <w:sz w:val="21"/>
          <w:szCs w:val="21"/>
          <w:lang w:eastAsia="zh-CN"/>
        </w:rPr>
        <w:t>demod</w:t>
      </w:r>
      <w:proofErr w:type="spellEnd"/>
      <w:r w:rsidRPr="00910773">
        <w:rPr>
          <w:rFonts w:ascii="Times" w:hAnsi="Times" w:cs="Times"/>
          <w:sz w:val="21"/>
          <w:szCs w:val="21"/>
          <w:lang w:eastAsia="zh-CN"/>
        </w:rPr>
        <w:t xml:space="preserve"> test cases   Qualcomm Technologies Ireland</w:t>
      </w:r>
    </w:p>
    <w:p w14:paraId="10678A2F" w14:textId="18935B32" w:rsidR="004F047C" w:rsidRPr="00910773" w:rsidRDefault="004F047C" w:rsidP="004F047C">
      <w:pPr>
        <w:pStyle w:val="NormaleWeb"/>
        <w:numPr>
          <w:ilvl w:val="0"/>
          <w:numId w:val="24"/>
        </w:numPr>
        <w:contextualSpacing/>
        <w:rPr>
          <w:rFonts w:ascii="Times" w:hAnsi="Times" w:cs="Times"/>
          <w:sz w:val="21"/>
          <w:szCs w:val="21"/>
          <w:lang w:eastAsia="zh-CN"/>
        </w:rPr>
      </w:pPr>
      <w:r w:rsidRPr="00910773">
        <w:rPr>
          <w:rFonts w:ascii="Times" w:hAnsi="Times" w:cs="Times"/>
          <w:sz w:val="21"/>
          <w:szCs w:val="21"/>
          <w:lang w:eastAsia="zh-CN"/>
        </w:rPr>
        <w:t>R4-2522147</w:t>
      </w:r>
      <w:r w:rsidRPr="00910773">
        <w:t xml:space="preserve">  I</w:t>
      </w:r>
      <w:r w:rsidRPr="00910773">
        <w:rPr>
          <w:rFonts w:ascii="Times" w:hAnsi="Times" w:cs="Times"/>
          <w:sz w:val="21"/>
          <w:szCs w:val="21"/>
          <w:lang w:eastAsia="zh-CN"/>
        </w:rPr>
        <w:t xml:space="preserve">ntroduction of </w:t>
      </w:r>
      <w:proofErr w:type="spellStart"/>
      <w:r w:rsidRPr="00910773">
        <w:rPr>
          <w:rFonts w:ascii="Times" w:hAnsi="Times" w:cs="Times"/>
          <w:sz w:val="21"/>
          <w:szCs w:val="21"/>
          <w:lang w:eastAsia="zh-CN"/>
        </w:rPr>
        <w:t>demod</w:t>
      </w:r>
      <w:proofErr w:type="spellEnd"/>
      <w:r w:rsidRPr="00910773">
        <w:rPr>
          <w:rFonts w:ascii="Times" w:hAnsi="Times" w:cs="Times"/>
          <w:sz w:val="21"/>
          <w:szCs w:val="21"/>
          <w:lang w:eastAsia="zh-CN"/>
        </w:rPr>
        <w:t xml:space="preserve"> tests for time-frequency interleaving   Qualcomm Technologies Ireland</w:t>
      </w:r>
    </w:p>
    <w:p w14:paraId="0C18DC33" w14:textId="77777777" w:rsidR="004F047C" w:rsidRPr="004C2490" w:rsidRDefault="004F047C" w:rsidP="004F047C">
      <w:pPr>
        <w:pStyle w:val="NormaleWeb"/>
        <w:ind w:left="440"/>
        <w:contextualSpacing/>
        <w:rPr>
          <w:rFonts w:ascii="Times" w:hAnsi="Times" w:cs="Times"/>
          <w:sz w:val="21"/>
          <w:szCs w:val="21"/>
          <w:highlight w:val="yellow"/>
          <w:lang w:eastAsia="zh-CN"/>
        </w:rPr>
      </w:pPr>
    </w:p>
    <w:p w14:paraId="26FA3005" w14:textId="77777777" w:rsidR="00B27AE6" w:rsidRPr="000249F7" w:rsidRDefault="00B27AE6" w:rsidP="005F127F">
      <w:pPr>
        <w:rPr>
          <w:lang w:eastAsia="zh-CN"/>
        </w:rPr>
      </w:pPr>
    </w:p>
    <w:p w14:paraId="5C72B1CD" w14:textId="77777777" w:rsidR="00FE3CD8" w:rsidRPr="00B77333" w:rsidRDefault="00FE3CD8" w:rsidP="00371BAB">
      <w:pPr>
        <w:pStyle w:val="NormaleWeb"/>
        <w:ind w:left="440"/>
        <w:contextualSpacing/>
        <w:jc w:val="both"/>
        <w:rPr>
          <w:rFonts w:ascii="Times" w:hAnsi="Times" w:cs="Times"/>
          <w:sz w:val="21"/>
          <w:szCs w:val="21"/>
          <w:lang w:eastAsia="zh-CN"/>
        </w:rPr>
      </w:pPr>
    </w:p>
    <w:sectPr w:rsidR="00FE3CD8" w:rsidRPr="00B77333">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A8539" w14:textId="77777777" w:rsidR="004931AC" w:rsidRDefault="004931AC">
      <w:pPr>
        <w:spacing w:after="0" w:line="240" w:lineRule="auto"/>
      </w:pPr>
      <w:r>
        <w:separator/>
      </w:r>
    </w:p>
  </w:endnote>
  <w:endnote w:type="continuationSeparator" w:id="0">
    <w:p w14:paraId="4430B6F9" w14:textId="77777777" w:rsidR="004931AC" w:rsidRDefault="00493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Liberation Sans">
    <w:altName w:val="Microsoft Sans Serif"/>
    <w:charset w:val="01"/>
    <w:family w:val="swiss"/>
    <w:pitch w:val="default"/>
    <w:sig w:usb0="A00002AF" w:usb1="500078FB" w:usb2="00000000" w:usb3="00000000" w:csb0="6000009F" w:csb1="DFD70000"/>
  </w:font>
  <w:font w:name="Noto Sans CJK SC">
    <w:altName w:val="Times New Roman"/>
    <w:charset w:val="00"/>
    <w:family w:val="roman"/>
    <w:pitch w:val="default"/>
  </w:font>
  <w:font w:name="Lohit Devanagari">
    <w:charset w:val="00"/>
    <w:family w:val="roman"/>
    <w:pitch w:val="default"/>
    <w:sig w:usb0="80008023" w:usb1="00002042"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Microsoft YaHei"/>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3A2D1" w14:textId="6937A7FB" w:rsidR="000449CB" w:rsidRDefault="000449CB">
    <w:pPr>
      <w:pStyle w:val="Pidipagina"/>
    </w:pPr>
    <w:r>
      <w:rPr>
        <w:rStyle w:val="Numeropagina"/>
      </w:rPr>
      <w:fldChar w:fldCharType="begin"/>
    </w:r>
    <w:r>
      <w:rPr>
        <w:rStyle w:val="Numeropagina"/>
      </w:rPr>
      <w:instrText xml:space="preserve"> PAGE </w:instrText>
    </w:r>
    <w:r>
      <w:rPr>
        <w:rStyle w:val="Numeropagina"/>
      </w:rPr>
      <w:fldChar w:fldCharType="separate"/>
    </w:r>
    <w:r w:rsidR="004F05C7">
      <w:rPr>
        <w:rStyle w:val="Numeropagina"/>
        <w:noProof/>
      </w:rPr>
      <w:t>1</w:t>
    </w:r>
    <w:r>
      <w:rPr>
        <w:rStyle w:val="Numeropagina"/>
      </w:rPr>
      <w:fldChar w:fldCharType="end"/>
    </w:r>
    <w:r>
      <w:rPr>
        <w:rStyle w:val="Numeropagina"/>
      </w:rPr>
      <w:t xml:space="preserve"> / </w:t>
    </w:r>
    <w:r>
      <w:rPr>
        <w:rStyle w:val="Numeropagina"/>
      </w:rPr>
      <w:fldChar w:fldCharType="begin"/>
    </w:r>
    <w:r>
      <w:rPr>
        <w:rStyle w:val="Numeropagina"/>
      </w:rPr>
      <w:instrText xml:space="preserve"> NUMPAGES </w:instrText>
    </w:r>
    <w:r>
      <w:rPr>
        <w:rStyle w:val="Numeropagina"/>
      </w:rPr>
      <w:fldChar w:fldCharType="separate"/>
    </w:r>
    <w:r w:rsidR="004F05C7">
      <w:rPr>
        <w:rStyle w:val="Numeropagina"/>
        <w:noProof/>
      </w:rPr>
      <w:t>6</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D6E86" w14:textId="77777777" w:rsidR="004931AC" w:rsidRDefault="004931AC">
      <w:pPr>
        <w:spacing w:after="0" w:line="240" w:lineRule="auto"/>
      </w:pPr>
      <w:r>
        <w:separator/>
      </w:r>
    </w:p>
  </w:footnote>
  <w:footnote w:type="continuationSeparator" w:id="0">
    <w:p w14:paraId="7F07CD00" w14:textId="77777777" w:rsidR="004931AC" w:rsidRDefault="004931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BE2EC5"/>
    <w:multiLevelType w:val="multilevel"/>
    <w:tmpl w:val="C6E00A02"/>
    <w:lvl w:ilvl="0">
      <w:start w:val="1"/>
      <w:numFmt w:val="decimal"/>
      <w:lvlText w:val="[%1]"/>
      <w:lvlJc w:val="left"/>
      <w:pPr>
        <w:ind w:left="440" w:hanging="440"/>
      </w:pPr>
      <w:rPr>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FFFFFF7C"/>
    <w:multiLevelType w:val="singleLevel"/>
    <w:tmpl w:val="FFFFFF7C"/>
    <w:lvl w:ilvl="0">
      <w:start w:val="1"/>
      <w:numFmt w:val="decimal"/>
      <w:pStyle w:val="Numeroelenco5"/>
      <w:lvlText w:val="%1."/>
      <w:lvlJc w:val="left"/>
      <w:pPr>
        <w:tabs>
          <w:tab w:val="left" w:pos="1492"/>
        </w:tabs>
        <w:ind w:left="1492" w:hanging="360"/>
      </w:pPr>
    </w:lvl>
  </w:abstractNum>
  <w:abstractNum w:abstractNumId="2"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Numeroelenco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Numeroelenco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1"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EC02CBD"/>
    <w:multiLevelType w:val="hybridMultilevel"/>
    <w:tmpl w:val="09D0BB96"/>
    <w:lvl w:ilvl="0" w:tplc="C6DA1A48">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FF2A731"/>
    <w:multiLevelType w:val="multilevel"/>
    <w:tmpl w:val="6FF2A731"/>
    <w:lvl w:ilvl="0">
      <w:start w:val="1"/>
      <w:numFmt w:val="bullet"/>
      <w:pStyle w:val="Bulletssmallgap"/>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9"/>
  </w:num>
  <w:num w:numId="3">
    <w:abstractNumId w:val="1"/>
  </w:num>
  <w:num w:numId="4">
    <w:abstractNumId w:val="2"/>
  </w:num>
  <w:num w:numId="5">
    <w:abstractNumId w:val="11"/>
  </w:num>
  <w:num w:numId="6">
    <w:abstractNumId w:val="12"/>
  </w:num>
  <w:num w:numId="7">
    <w:abstractNumId w:val="22"/>
  </w:num>
  <w:num w:numId="8">
    <w:abstractNumId w:val="23"/>
  </w:num>
  <w:num w:numId="9">
    <w:abstractNumId w:val="2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4"/>
  </w:num>
  <w:num w:numId="14">
    <w:abstractNumId w:val="17"/>
  </w:num>
  <w:num w:numId="15">
    <w:abstractNumId w:val="13"/>
  </w:num>
  <w:num w:numId="16">
    <w:abstractNumId w:val="14"/>
  </w:num>
  <w:num w:numId="17">
    <w:abstractNumId w:val="20"/>
  </w:num>
  <w:num w:numId="18">
    <w:abstractNumId w:val="5"/>
  </w:num>
  <w:num w:numId="19">
    <w:abstractNumId w:val="15"/>
  </w:num>
  <w:num w:numId="20">
    <w:abstractNumId w:val="10"/>
  </w:num>
  <w:num w:numId="21">
    <w:abstractNumId w:val="24"/>
  </w:num>
  <w:num w:numId="22">
    <w:abstractNumId w:val="19"/>
  </w:num>
  <w:num w:numId="23">
    <w:abstractNumId w:val="25"/>
  </w:num>
  <w:num w:numId="24">
    <w:abstractNumId w:val="0"/>
  </w:num>
  <w:num w:numId="25">
    <w:abstractNumId w:val="16"/>
  </w:num>
  <w:num w:numId="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974F489D"/>
    <w:rsid w:val="97CFE8B0"/>
    <w:rsid w:val="ABFF2692"/>
    <w:rsid w:val="B4B96DA2"/>
    <w:rsid w:val="B4DFF821"/>
    <w:rsid w:val="B7BFE095"/>
    <w:rsid w:val="BA26F67E"/>
    <w:rsid w:val="BEF7F5A2"/>
    <w:rsid w:val="BEFE6BCD"/>
    <w:rsid w:val="BFAC4296"/>
    <w:rsid w:val="CDFF4685"/>
    <w:rsid w:val="DCFFE926"/>
    <w:rsid w:val="DE668D6B"/>
    <w:rsid w:val="DFDFAF9A"/>
    <w:rsid w:val="E1FB0587"/>
    <w:rsid w:val="E3AFFC25"/>
    <w:rsid w:val="E7FE85CE"/>
    <w:rsid w:val="ED3F7922"/>
    <w:rsid w:val="EDB781F9"/>
    <w:rsid w:val="EDBBD341"/>
    <w:rsid w:val="EDE4C54E"/>
    <w:rsid w:val="EE1C7004"/>
    <w:rsid w:val="EFAB227D"/>
    <w:rsid w:val="F39551F4"/>
    <w:rsid w:val="F4EF87A4"/>
    <w:rsid w:val="F6776801"/>
    <w:rsid w:val="F6999C52"/>
    <w:rsid w:val="F7DF44EB"/>
    <w:rsid w:val="FD7442B2"/>
    <w:rsid w:val="FDEF705D"/>
    <w:rsid w:val="FDFE7C30"/>
    <w:rsid w:val="FE7BB961"/>
    <w:rsid w:val="FEE7B4A9"/>
    <w:rsid w:val="FEFF466E"/>
    <w:rsid w:val="FF53BB1A"/>
    <w:rsid w:val="FFB988FA"/>
    <w:rsid w:val="FFBCE0F9"/>
    <w:rsid w:val="FFFF23FB"/>
    <w:rsid w:val="00000816"/>
    <w:rsid w:val="0000132E"/>
    <w:rsid w:val="000017C4"/>
    <w:rsid w:val="000027B0"/>
    <w:rsid w:val="000047EC"/>
    <w:rsid w:val="00004C39"/>
    <w:rsid w:val="00005281"/>
    <w:rsid w:val="000054BF"/>
    <w:rsid w:val="00005593"/>
    <w:rsid w:val="000069AB"/>
    <w:rsid w:val="00007BD0"/>
    <w:rsid w:val="00007E65"/>
    <w:rsid w:val="000101F4"/>
    <w:rsid w:val="00011A2C"/>
    <w:rsid w:val="00011C3B"/>
    <w:rsid w:val="00017101"/>
    <w:rsid w:val="00020F0A"/>
    <w:rsid w:val="000213DB"/>
    <w:rsid w:val="00021CDE"/>
    <w:rsid w:val="000232E4"/>
    <w:rsid w:val="000249F7"/>
    <w:rsid w:val="00025FDF"/>
    <w:rsid w:val="00027542"/>
    <w:rsid w:val="000276C5"/>
    <w:rsid w:val="00033C08"/>
    <w:rsid w:val="000351E1"/>
    <w:rsid w:val="000371BD"/>
    <w:rsid w:val="0004011E"/>
    <w:rsid w:val="00040566"/>
    <w:rsid w:val="00040C86"/>
    <w:rsid w:val="0004116C"/>
    <w:rsid w:val="0004217E"/>
    <w:rsid w:val="00044503"/>
    <w:rsid w:val="0004456C"/>
    <w:rsid w:val="000449CB"/>
    <w:rsid w:val="0004621C"/>
    <w:rsid w:val="00050262"/>
    <w:rsid w:val="0005259B"/>
    <w:rsid w:val="00052DB3"/>
    <w:rsid w:val="00053831"/>
    <w:rsid w:val="00053D91"/>
    <w:rsid w:val="00053FEE"/>
    <w:rsid w:val="000551BA"/>
    <w:rsid w:val="000603BC"/>
    <w:rsid w:val="00060AE4"/>
    <w:rsid w:val="00063A68"/>
    <w:rsid w:val="000652A7"/>
    <w:rsid w:val="000654B6"/>
    <w:rsid w:val="000668D5"/>
    <w:rsid w:val="00066D7B"/>
    <w:rsid w:val="0006713E"/>
    <w:rsid w:val="0006765E"/>
    <w:rsid w:val="0007012A"/>
    <w:rsid w:val="00070945"/>
    <w:rsid w:val="0007096A"/>
    <w:rsid w:val="00071544"/>
    <w:rsid w:val="0007225F"/>
    <w:rsid w:val="000724D0"/>
    <w:rsid w:val="000726A1"/>
    <w:rsid w:val="000746A7"/>
    <w:rsid w:val="00074DD4"/>
    <w:rsid w:val="0007707D"/>
    <w:rsid w:val="00077706"/>
    <w:rsid w:val="00077AF4"/>
    <w:rsid w:val="00077B86"/>
    <w:rsid w:val="0008184D"/>
    <w:rsid w:val="000819FB"/>
    <w:rsid w:val="000830B5"/>
    <w:rsid w:val="00084670"/>
    <w:rsid w:val="000848AA"/>
    <w:rsid w:val="000877F7"/>
    <w:rsid w:val="000908C8"/>
    <w:rsid w:val="000910BB"/>
    <w:rsid w:val="0009257E"/>
    <w:rsid w:val="000926AF"/>
    <w:rsid w:val="00093A35"/>
    <w:rsid w:val="00095C43"/>
    <w:rsid w:val="000962B8"/>
    <w:rsid w:val="0009720C"/>
    <w:rsid w:val="000974B9"/>
    <w:rsid w:val="000A0525"/>
    <w:rsid w:val="000A0725"/>
    <w:rsid w:val="000A252A"/>
    <w:rsid w:val="000A2EAB"/>
    <w:rsid w:val="000A3C98"/>
    <w:rsid w:val="000A3ED2"/>
    <w:rsid w:val="000A4123"/>
    <w:rsid w:val="000A66B6"/>
    <w:rsid w:val="000A6B1A"/>
    <w:rsid w:val="000A6CF6"/>
    <w:rsid w:val="000B015A"/>
    <w:rsid w:val="000B3F5D"/>
    <w:rsid w:val="000B47C3"/>
    <w:rsid w:val="000C0014"/>
    <w:rsid w:val="000C00FA"/>
    <w:rsid w:val="000C0EEB"/>
    <w:rsid w:val="000C1118"/>
    <w:rsid w:val="000C14F3"/>
    <w:rsid w:val="000C1C1C"/>
    <w:rsid w:val="000C2A24"/>
    <w:rsid w:val="000C35B5"/>
    <w:rsid w:val="000C4E67"/>
    <w:rsid w:val="000C51AA"/>
    <w:rsid w:val="000C5CB2"/>
    <w:rsid w:val="000C6456"/>
    <w:rsid w:val="000C69D5"/>
    <w:rsid w:val="000C7C1E"/>
    <w:rsid w:val="000D17BC"/>
    <w:rsid w:val="000D1D9E"/>
    <w:rsid w:val="000D2074"/>
    <w:rsid w:val="000D2186"/>
    <w:rsid w:val="000D2A65"/>
    <w:rsid w:val="000D35E0"/>
    <w:rsid w:val="000D3B05"/>
    <w:rsid w:val="000D457D"/>
    <w:rsid w:val="000D5FF1"/>
    <w:rsid w:val="000D7056"/>
    <w:rsid w:val="000D7D30"/>
    <w:rsid w:val="000D7E1B"/>
    <w:rsid w:val="000E04D7"/>
    <w:rsid w:val="000E4F35"/>
    <w:rsid w:val="000E7BBF"/>
    <w:rsid w:val="000F0FE7"/>
    <w:rsid w:val="000F1616"/>
    <w:rsid w:val="000F30BB"/>
    <w:rsid w:val="000F36FF"/>
    <w:rsid w:val="000F402B"/>
    <w:rsid w:val="000F4136"/>
    <w:rsid w:val="000F6C1C"/>
    <w:rsid w:val="000F787C"/>
    <w:rsid w:val="000F7F7C"/>
    <w:rsid w:val="000F7F86"/>
    <w:rsid w:val="00100A7B"/>
    <w:rsid w:val="001017E0"/>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33A"/>
    <w:rsid w:val="00137471"/>
    <w:rsid w:val="00140907"/>
    <w:rsid w:val="00141770"/>
    <w:rsid w:val="00142349"/>
    <w:rsid w:val="00143B8B"/>
    <w:rsid w:val="001442B3"/>
    <w:rsid w:val="00145CE8"/>
    <w:rsid w:val="00145D55"/>
    <w:rsid w:val="00145DE1"/>
    <w:rsid w:val="00147246"/>
    <w:rsid w:val="00147735"/>
    <w:rsid w:val="00147746"/>
    <w:rsid w:val="00147A63"/>
    <w:rsid w:val="00150FD3"/>
    <w:rsid w:val="001512CE"/>
    <w:rsid w:val="00152A6E"/>
    <w:rsid w:val="00152AA6"/>
    <w:rsid w:val="00152F98"/>
    <w:rsid w:val="00153B26"/>
    <w:rsid w:val="00154DC0"/>
    <w:rsid w:val="00155196"/>
    <w:rsid w:val="001577A7"/>
    <w:rsid w:val="00157DB7"/>
    <w:rsid w:val="00157F5A"/>
    <w:rsid w:val="00160101"/>
    <w:rsid w:val="00160736"/>
    <w:rsid w:val="00161D14"/>
    <w:rsid w:val="00161F4A"/>
    <w:rsid w:val="00162804"/>
    <w:rsid w:val="0016462D"/>
    <w:rsid w:val="00164C76"/>
    <w:rsid w:val="0017052B"/>
    <w:rsid w:val="00174EC1"/>
    <w:rsid w:val="00176DCB"/>
    <w:rsid w:val="001770DD"/>
    <w:rsid w:val="00181DE0"/>
    <w:rsid w:val="00182626"/>
    <w:rsid w:val="00182B4A"/>
    <w:rsid w:val="001834DA"/>
    <w:rsid w:val="00184428"/>
    <w:rsid w:val="0018550E"/>
    <w:rsid w:val="00186550"/>
    <w:rsid w:val="00186CF3"/>
    <w:rsid w:val="00187376"/>
    <w:rsid w:val="00191F0B"/>
    <w:rsid w:val="00192E49"/>
    <w:rsid w:val="00194211"/>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0F67"/>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1320"/>
    <w:rsid w:val="00204655"/>
    <w:rsid w:val="00205AF0"/>
    <w:rsid w:val="00205D68"/>
    <w:rsid w:val="002065C4"/>
    <w:rsid w:val="00207283"/>
    <w:rsid w:val="00207B7B"/>
    <w:rsid w:val="00207DC4"/>
    <w:rsid w:val="00210853"/>
    <w:rsid w:val="00210E68"/>
    <w:rsid w:val="00211E08"/>
    <w:rsid w:val="00214C41"/>
    <w:rsid w:val="00214F03"/>
    <w:rsid w:val="0021579B"/>
    <w:rsid w:val="0021702E"/>
    <w:rsid w:val="002170DC"/>
    <w:rsid w:val="0021747D"/>
    <w:rsid w:val="00217DAC"/>
    <w:rsid w:val="00220405"/>
    <w:rsid w:val="00222AAB"/>
    <w:rsid w:val="00223A7D"/>
    <w:rsid w:val="00224024"/>
    <w:rsid w:val="0022485E"/>
    <w:rsid w:val="00225EC8"/>
    <w:rsid w:val="002269EC"/>
    <w:rsid w:val="00226D9C"/>
    <w:rsid w:val="0023087A"/>
    <w:rsid w:val="00230B7B"/>
    <w:rsid w:val="00232A97"/>
    <w:rsid w:val="0023514D"/>
    <w:rsid w:val="00235481"/>
    <w:rsid w:val="00235AD0"/>
    <w:rsid w:val="00235DB8"/>
    <w:rsid w:val="00235DDB"/>
    <w:rsid w:val="00236068"/>
    <w:rsid w:val="00236621"/>
    <w:rsid w:val="00243121"/>
    <w:rsid w:val="00243A66"/>
    <w:rsid w:val="00243A99"/>
    <w:rsid w:val="00250317"/>
    <w:rsid w:val="0025037B"/>
    <w:rsid w:val="00250C46"/>
    <w:rsid w:val="0025283A"/>
    <w:rsid w:val="00255A24"/>
    <w:rsid w:val="00255CB0"/>
    <w:rsid w:val="002639A4"/>
    <w:rsid w:val="00264596"/>
    <w:rsid w:val="00265680"/>
    <w:rsid w:val="00266014"/>
    <w:rsid w:val="00266EE9"/>
    <w:rsid w:val="00267847"/>
    <w:rsid w:val="00267F18"/>
    <w:rsid w:val="002701C0"/>
    <w:rsid w:val="002721B4"/>
    <w:rsid w:val="00272AD8"/>
    <w:rsid w:val="00272E05"/>
    <w:rsid w:val="00273E10"/>
    <w:rsid w:val="002756EF"/>
    <w:rsid w:val="00276559"/>
    <w:rsid w:val="00280B8E"/>
    <w:rsid w:val="00280D67"/>
    <w:rsid w:val="002813F6"/>
    <w:rsid w:val="00281CE0"/>
    <w:rsid w:val="00281E69"/>
    <w:rsid w:val="00282D5E"/>
    <w:rsid w:val="0028656E"/>
    <w:rsid w:val="002870A5"/>
    <w:rsid w:val="0029255B"/>
    <w:rsid w:val="00293CD2"/>
    <w:rsid w:val="0029567C"/>
    <w:rsid w:val="002979FC"/>
    <w:rsid w:val="00297A2D"/>
    <w:rsid w:val="002A1424"/>
    <w:rsid w:val="002A1E93"/>
    <w:rsid w:val="002A2692"/>
    <w:rsid w:val="002A4348"/>
    <w:rsid w:val="002A5A57"/>
    <w:rsid w:val="002A6C15"/>
    <w:rsid w:val="002B5D35"/>
    <w:rsid w:val="002B6AAB"/>
    <w:rsid w:val="002B7473"/>
    <w:rsid w:val="002C0693"/>
    <w:rsid w:val="002C0B82"/>
    <w:rsid w:val="002C14F1"/>
    <w:rsid w:val="002C2D94"/>
    <w:rsid w:val="002C2E48"/>
    <w:rsid w:val="002C6137"/>
    <w:rsid w:val="002C6286"/>
    <w:rsid w:val="002C6457"/>
    <w:rsid w:val="002C6752"/>
    <w:rsid w:val="002C7615"/>
    <w:rsid w:val="002D08C8"/>
    <w:rsid w:val="002D1441"/>
    <w:rsid w:val="002D2232"/>
    <w:rsid w:val="002D2E09"/>
    <w:rsid w:val="002D47C3"/>
    <w:rsid w:val="002D4D3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F1606"/>
    <w:rsid w:val="002F2A56"/>
    <w:rsid w:val="002F2FC8"/>
    <w:rsid w:val="002F3BD0"/>
    <w:rsid w:val="002F3CD8"/>
    <w:rsid w:val="002F5E43"/>
    <w:rsid w:val="002F6275"/>
    <w:rsid w:val="002F6ADA"/>
    <w:rsid w:val="002F7359"/>
    <w:rsid w:val="0030074F"/>
    <w:rsid w:val="00301B7A"/>
    <w:rsid w:val="00301D09"/>
    <w:rsid w:val="003033BA"/>
    <w:rsid w:val="00303870"/>
    <w:rsid w:val="00304527"/>
    <w:rsid w:val="003050E0"/>
    <w:rsid w:val="003056A6"/>
    <w:rsid w:val="00306D59"/>
    <w:rsid w:val="003111F5"/>
    <w:rsid w:val="0031176A"/>
    <w:rsid w:val="00312671"/>
    <w:rsid w:val="00315197"/>
    <w:rsid w:val="0031519C"/>
    <w:rsid w:val="00316538"/>
    <w:rsid w:val="003203A2"/>
    <w:rsid w:val="00320E83"/>
    <w:rsid w:val="00321A3C"/>
    <w:rsid w:val="00321F5B"/>
    <w:rsid w:val="00322203"/>
    <w:rsid w:val="003236FA"/>
    <w:rsid w:val="0032503A"/>
    <w:rsid w:val="003256DE"/>
    <w:rsid w:val="00325AFF"/>
    <w:rsid w:val="00325EE1"/>
    <w:rsid w:val="00326A62"/>
    <w:rsid w:val="00327B51"/>
    <w:rsid w:val="00327CB2"/>
    <w:rsid w:val="00330E12"/>
    <w:rsid w:val="003314B9"/>
    <w:rsid w:val="00334972"/>
    <w:rsid w:val="00335139"/>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872"/>
    <w:rsid w:val="00350C83"/>
    <w:rsid w:val="0035134F"/>
    <w:rsid w:val="00351AB3"/>
    <w:rsid w:val="00352D73"/>
    <w:rsid w:val="00355946"/>
    <w:rsid w:val="00355D19"/>
    <w:rsid w:val="00357FB3"/>
    <w:rsid w:val="00360E16"/>
    <w:rsid w:val="003619C8"/>
    <w:rsid w:val="0036248C"/>
    <w:rsid w:val="00363349"/>
    <w:rsid w:val="00364096"/>
    <w:rsid w:val="003666A8"/>
    <w:rsid w:val="00366D63"/>
    <w:rsid w:val="00366E9C"/>
    <w:rsid w:val="00367401"/>
    <w:rsid w:val="00370153"/>
    <w:rsid w:val="00371BAB"/>
    <w:rsid w:val="0037296D"/>
    <w:rsid w:val="00372D51"/>
    <w:rsid w:val="00374610"/>
    <w:rsid w:val="003746AC"/>
    <w:rsid w:val="00374E45"/>
    <w:rsid w:val="00375678"/>
    <w:rsid w:val="003765BB"/>
    <w:rsid w:val="00376E45"/>
    <w:rsid w:val="00377181"/>
    <w:rsid w:val="003803A7"/>
    <w:rsid w:val="00382D4C"/>
    <w:rsid w:val="00382DA1"/>
    <w:rsid w:val="00382F26"/>
    <w:rsid w:val="003848C1"/>
    <w:rsid w:val="00386C58"/>
    <w:rsid w:val="00386DCC"/>
    <w:rsid w:val="0038706B"/>
    <w:rsid w:val="003874DF"/>
    <w:rsid w:val="00392662"/>
    <w:rsid w:val="0039390A"/>
    <w:rsid w:val="00393B6D"/>
    <w:rsid w:val="00394AB0"/>
    <w:rsid w:val="00396252"/>
    <w:rsid w:val="003962B1"/>
    <w:rsid w:val="003966CC"/>
    <w:rsid w:val="00396F6A"/>
    <w:rsid w:val="0039783C"/>
    <w:rsid w:val="0039797E"/>
    <w:rsid w:val="003A00B3"/>
    <w:rsid w:val="003A03A2"/>
    <w:rsid w:val="003A3FA2"/>
    <w:rsid w:val="003A4B47"/>
    <w:rsid w:val="003A4F2E"/>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9D8"/>
    <w:rsid w:val="003D3D1E"/>
    <w:rsid w:val="003D44C4"/>
    <w:rsid w:val="003D5036"/>
    <w:rsid w:val="003D5D58"/>
    <w:rsid w:val="003D6D01"/>
    <w:rsid w:val="003D73C0"/>
    <w:rsid w:val="003D764D"/>
    <w:rsid w:val="003D7D05"/>
    <w:rsid w:val="003E113C"/>
    <w:rsid w:val="003E11AB"/>
    <w:rsid w:val="003E14D3"/>
    <w:rsid w:val="003E2243"/>
    <w:rsid w:val="003E2ED9"/>
    <w:rsid w:val="003E3A1A"/>
    <w:rsid w:val="003E3D77"/>
    <w:rsid w:val="003E48D9"/>
    <w:rsid w:val="003E4C91"/>
    <w:rsid w:val="003F172A"/>
    <w:rsid w:val="003F1B87"/>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2976"/>
    <w:rsid w:val="0041329F"/>
    <w:rsid w:val="00413FD9"/>
    <w:rsid w:val="00415893"/>
    <w:rsid w:val="00415D88"/>
    <w:rsid w:val="00420ECC"/>
    <w:rsid w:val="00421689"/>
    <w:rsid w:val="004224AC"/>
    <w:rsid w:val="0042289E"/>
    <w:rsid w:val="00424382"/>
    <w:rsid w:val="00424557"/>
    <w:rsid w:val="004258BA"/>
    <w:rsid w:val="00426119"/>
    <w:rsid w:val="0042650F"/>
    <w:rsid w:val="0042730D"/>
    <w:rsid w:val="00427330"/>
    <w:rsid w:val="00427BA2"/>
    <w:rsid w:val="0043016E"/>
    <w:rsid w:val="0043090A"/>
    <w:rsid w:val="00431163"/>
    <w:rsid w:val="0043372E"/>
    <w:rsid w:val="00435749"/>
    <w:rsid w:val="00436B3F"/>
    <w:rsid w:val="00437834"/>
    <w:rsid w:val="00437CF5"/>
    <w:rsid w:val="004400E5"/>
    <w:rsid w:val="00441B72"/>
    <w:rsid w:val="004436B7"/>
    <w:rsid w:val="00445105"/>
    <w:rsid w:val="00445277"/>
    <w:rsid w:val="0044633F"/>
    <w:rsid w:val="00446DDD"/>
    <w:rsid w:val="00446E8B"/>
    <w:rsid w:val="004471C5"/>
    <w:rsid w:val="00447748"/>
    <w:rsid w:val="00450142"/>
    <w:rsid w:val="004508AA"/>
    <w:rsid w:val="00451C12"/>
    <w:rsid w:val="0045218C"/>
    <w:rsid w:val="00452F21"/>
    <w:rsid w:val="004531C9"/>
    <w:rsid w:val="004542EC"/>
    <w:rsid w:val="0045740E"/>
    <w:rsid w:val="0045796F"/>
    <w:rsid w:val="00457990"/>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388"/>
    <w:rsid w:val="00474450"/>
    <w:rsid w:val="00475862"/>
    <w:rsid w:val="00476DC9"/>
    <w:rsid w:val="0048043A"/>
    <w:rsid w:val="00480922"/>
    <w:rsid w:val="004837DE"/>
    <w:rsid w:val="00484090"/>
    <w:rsid w:val="00484474"/>
    <w:rsid w:val="0048511C"/>
    <w:rsid w:val="00485BD8"/>
    <w:rsid w:val="0048600C"/>
    <w:rsid w:val="004873E6"/>
    <w:rsid w:val="004876D2"/>
    <w:rsid w:val="004931AC"/>
    <w:rsid w:val="00494BE5"/>
    <w:rsid w:val="00494BF9"/>
    <w:rsid w:val="00496311"/>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2490"/>
    <w:rsid w:val="004C405F"/>
    <w:rsid w:val="004C615D"/>
    <w:rsid w:val="004D0E43"/>
    <w:rsid w:val="004D1168"/>
    <w:rsid w:val="004D20AA"/>
    <w:rsid w:val="004D258E"/>
    <w:rsid w:val="004D389C"/>
    <w:rsid w:val="004D4AB1"/>
    <w:rsid w:val="004D597B"/>
    <w:rsid w:val="004D7CA3"/>
    <w:rsid w:val="004E0340"/>
    <w:rsid w:val="004E0F80"/>
    <w:rsid w:val="004E1EA0"/>
    <w:rsid w:val="004E2834"/>
    <w:rsid w:val="004E2D78"/>
    <w:rsid w:val="004E3CDD"/>
    <w:rsid w:val="004E4107"/>
    <w:rsid w:val="004E44FB"/>
    <w:rsid w:val="004E5458"/>
    <w:rsid w:val="004E6639"/>
    <w:rsid w:val="004F047C"/>
    <w:rsid w:val="004F05C7"/>
    <w:rsid w:val="004F117A"/>
    <w:rsid w:val="004F218A"/>
    <w:rsid w:val="004F41A5"/>
    <w:rsid w:val="004F6360"/>
    <w:rsid w:val="0050018E"/>
    <w:rsid w:val="0050334E"/>
    <w:rsid w:val="005036EA"/>
    <w:rsid w:val="00505387"/>
    <w:rsid w:val="00505DA2"/>
    <w:rsid w:val="005068AB"/>
    <w:rsid w:val="00506A89"/>
    <w:rsid w:val="005079B0"/>
    <w:rsid w:val="00511AD1"/>
    <w:rsid w:val="00512DF7"/>
    <w:rsid w:val="00513EC8"/>
    <w:rsid w:val="005141E7"/>
    <w:rsid w:val="00515427"/>
    <w:rsid w:val="00515574"/>
    <w:rsid w:val="00517E63"/>
    <w:rsid w:val="005200F5"/>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3746F"/>
    <w:rsid w:val="00540EAF"/>
    <w:rsid w:val="00541BCF"/>
    <w:rsid w:val="0054423C"/>
    <w:rsid w:val="005447F6"/>
    <w:rsid w:val="005472F7"/>
    <w:rsid w:val="0054733B"/>
    <w:rsid w:val="00547801"/>
    <w:rsid w:val="005519AC"/>
    <w:rsid w:val="0055346F"/>
    <w:rsid w:val="005545E7"/>
    <w:rsid w:val="00555D76"/>
    <w:rsid w:val="005579FF"/>
    <w:rsid w:val="00560D22"/>
    <w:rsid w:val="00561DA3"/>
    <w:rsid w:val="005620F5"/>
    <w:rsid w:val="00562DC9"/>
    <w:rsid w:val="00563E84"/>
    <w:rsid w:val="0056428F"/>
    <w:rsid w:val="00564F9D"/>
    <w:rsid w:val="005658E7"/>
    <w:rsid w:val="0056768B"/>
    <w:rsid w:val="00567E61"/>
    <w:rsid w:val="005716AC"/>
    <w:rsid w:val="0057171A"/>
    <w:rsid w:val="005730D6"/>
    <w:rsid w:val="00573544"/>
    <w:rsid w:val="005738C8"/>
    <w:rsid w:val="00574713"/>
    <w:rsid w:val="00574991"/>
    <w:rsid w:val="00576FC9"/>
    <w:rsid w:val="00577416"/>
    <w:rsid w:val="005776DD"/>
    <w:rsid w:val="00577B93"/>
    <w:rsid w:val="00580276"/>
    <w:rsid w:val="00581E3F"/>
    <w:rsid w:val="00582117"/>
    <w:rsid w:val="005844C3"/>
    <w:rsid w:val="0058478F"/>
    <w:rsid w:val="005848DE"/>
    <w:rsid w:val="005851D6"/>
    <w:rsid w:val="005851DE"/>
    <w:rsid w:val="00591276"/>
    <w:rsid w:val="00591302"/>
    <w:rsid w:val="00592CE4"/>
    <w:rsid w:val="00593295"/>
    <w:rsid w:val="00593315"/>
    <w:rsid w:val="0059498D"/>
    <w:rsid w:val="00595254"/>
    <w:rsid w:val="00595BEC"/>
    <w:rsid w:val="00595DAB"/>
    <w:rsid w:val="005964EB"/>
    <w:rsid w:val="00596569"/>
    <w:rsid w:val="00596BD6"/>
    <w:rsid w:val="005A0DE1"/>
    <w:rsid w:val="005A1615"/>
    <w:rsid w:val="005A170D"/>
    <w:rsid w:val="005A2662"/>
    <w:rsid w:val="005A3A76"/>
    <w:rsid w:val="005A41D6"/>
    <w:rsid w:val="005A57B4"/>
    <w:rsid w:val="005A6C1B"/>
    <w:rsid w:val="005A6C96"/>
    <w:rsid w:val="005A71BF"/>
    <w:rsid w:val="005A7A63"/>
    <w:rsid w:val="005B0AE9"/>
    <w:rsid w:val="005B3953"/>
    <w:rsid w:val="005B423C"/>
    <w:rsid w:val="005B42BE"/>
    <w:rsid w:val="005B502C"/>
    <w:rsid w:val="005B6224"/>
    <w:rsid w:val="005B7AD9"/>
    <w:rsid w:val="005B7F89"/>
    <w:rsid w:val="005C0D1B"/>
    <w:rsid w:val="005C2312"/>
    <w:rsid w:val="005C3420"/>
    <w:rsid w:val="005C385F"/>
    <w:rsid w:val="005C5685"/>
    <w:rsid w:val="005C5C83"/>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6338"/>
    <w:rsid w:val="005E7889"/>
    <w:rsid w:val="005E78A1"/>
    <w:rsid w:val="005F013D"/>
    <w:rsid w:val="005F058B"/>
    <w:rsid w:val="005F0844"/>
    <w:rsid w:val="005F0BF2"/>
    <w:rsid w:val="005F127F"/>
    <w:rsid w:val="005F2983"/>
    <w:rsid w:val="005F60BB"/>
    <w:rsid w:val="005F6EC8"/>
    <w:rsid w:val="005F7527"/>
    <w:rsid w:val="005F7F64"/>
    <w:rsid w:val="006001BA"/>
    <w:rsid w:val="00600636"/>
    <w:rsid w:val="00600A05"/>
    <w:rsid w:val="00600AC0"/>
    <w:rsid w:val="00600CC6"/>
    <w:rsid w:val="006023E6"/>
    <w:rsid w:val="00603391"/>
    <w:rsid w:val="006047D6"/>
    <w:rsid w:val="00604CFF"/>
    <w:rsid w:val="00607BC7"/>
    <w:rsid w:val="00607D79"/>
    <w:rsid w:val="00610E23"/>
    <w:rsid w:val="00610E37"/>
    <w:rsid w:val="00610FEF"/>
    <w:rsid w:val="00612C73"/>
    <w:rsid w:val="00612DDD"/>
    <w:rsid w:val="00612FBA"/>
    <w:rsid w:val="006157B6"/>
    <w:rsid w:val="006207ED"/>
    <w:rsid w:val="00621AD6"/>
    <w:rsid w:val="00624292"/>
    <w:rsid w:val="00624714"/>
    <w:rsid w:val="006247E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5F70"/>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256"/>
    <w:rsid w:val="006923DB"/>
    <w:rsid w:val="00692611"/>
    <w:rsid w:val="00692B03"/>
    <w:rsid w:val="00694767"/>
    <w:rsid w:val="00695AF4"/>
    <w:rsid w:val="00696C8B"/>
    <w:rsid w:val="00696E91"/>
    <w:rsid w:val="006A1590"/>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1DF"/>
    <w:rsid w:val="006D4728"/>
    <w:rsid w:val="006D4E60"/>
    <w:rsid w:val="006D5796"/>
    <w:rsid w:val="006E0304"/>
    <w:rsid w:val="006E0371"/>
    <w:rsid w:val="006E0A89"/>
    <w:rsid w:val="006E1E90"/>
    <w:rsid w:val="006E3F11"/>
    <w:rsid w:val="006E526C"/>
    <w:rsid w:val="006E5305"/>
    <w:rsid w:val="006E7968"/>
    <w:rsid w:val="006F02B9"/>
    <w:rsid w:val="006F0EA7"/>
    <w:rsid w:val="006F0F96"/>
    <w:rsid w:val="006F15B8"/>
    <w:rsid w:val="006F389D"/>
    <w:rsid w:val="006F3F20"/>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0B2E"/>
    <w:rsid w:val="0071101A"/>
    <w:rsid w:val="007113A1"/>
    <w:rsid w:val="00711C2D"/>
    <w:rsid w:val="00712D9A"/>
    <w:rsid w:val="00713F73"/>
    <w:rsid w:val="00714C2F"/>
    <w:rsid w:val="00714D27"/>
    <w:rsid w:val="007159CD"/>
    <w:rsid w:val="00716453"/>
    <w:rsid w:val="007175D2"/>
    <w:rsid w:val="00720561"/>
    <w:rsid w:val="00720AA2"/>
    <w:rsid w:val="00721CF6"/>
    <w:rsid w:val="00721E16"/>
    <w:rsid w:val="00723C26"/>
    <w:rsid w:val="00723C73"/>
    <w:rsid w:val="00723E46"/>
    <w:rsid w:val="0072463E"/>
    <w:rsid w:val="00725362"/>
    <w:rsid w:val="00731C19"/>
    <w:rsid w:val="00731C6D"/>
    <w:rsid w:val="00731D61"/>
    <w:rsid w:val="00732535"/>
    <w:rsid w:val="00733826"/>
    <w:rsid w:val="007370A9"/>
    <w:rsid w:val="00741D59"/>
    <w:rsid w:val="00742D5B"/>
    <w:rsid w:val="007446BE"/>
    <w:rsid w:val="00744BD9"/>
    <w:rsid w:val="00745150"/>
    <w:rsid w:val="0074654A"/>
    <w:rsid w:val="007517E0"/>
    <w:rsid w:val="00751FDD"/>
    <w:rsid w:val="007523CD"/>
    <w:rsid w:val="00752A1F"/>
    <w:rsid w:val="00753B3C"/>
    <w:rsid w:val="00754724"/>
    <w:rsid w:val="0075632B"/>
    <w:rsid w:val="007564CC"/>
    <w:rsid w:val="007566F0"/>
    <w:rsid w:val="00762374"/>
    <w:rsid w:val="00762AA1"/>
    <w:rsid w:val="00765993"/>
    <w:rsid w:val="007660B6"/>
    <w:rsid w:val="00766CFB"/>
    <w:rsid w:val="007733D5"/>
    <w:rsid w:val="00774698"/>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4344"/>
    <w:rsid w:val="007B503E"/>
    <w:rsid w:val="007B53B8"/>
    <w:rsid w:val="007B6949"/>
    <w:rsid w:val="007B724D"/>
    <w:rsid w:val="007C0624"/>
    <w:rsid w:val="007C1746"/>
    <w:rsid w:val="007C186C"/>
    <w:rsid w:val="007C23D9"/>
    <w:rsid w:val="007C2D42"/>
    <w:rsid w:val="007C36BE"/>
    <w:rsid w:val="007C38F3"/>
    <w:rsid w:val="007C55A4"/>
    <w:rsid w:val="007C5946"/>
    <w:rsid w:val="007C6443"/>
    <w:rsid w:val="007C663C"/>
    <w:rsid w:val="007C6E74"/>
    <w:rsid w:val="007C79C8"/>
    <w:rsid w:val="007D07CF"/>
    <w:rsid w:val="007D11B6"/>
    <w:rsid w:val="007D498E"/>
    <w:rsid w:val="007D4BFF"/>
    <w:rsid w:val="007D6411"/>
    <w:rsid w:val="007D7E22"/>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4B6"/>
    <w:rsid w:val="00806B88"/>
    <w:rsid w:val="00810C44"/>
    <w:rsid w:val="00811271"/>
    <w:rsid w:val="008145EA"/>
    <w:rsid w:val="00814A61"/>
    <w:rsid w:val="00815869"/>
    <w:rsid w:val="00816B81"/>
    <w:rsid w:val="0081709A"/>
    <w:rsid w:val="00820BB9"/>
    <w:rsid w:val="00820D2A"/>
    <w:rsid w:val="00821942"/>
    <w:rsid w:val="008229CB"/>
    <w:rsid w:val="00822F13"/>
    <w:rsid w:val="00823A22"/>
    <w:rsid w:val="00823B90"/>
    <w:rsid w:val="00824C2B"/>
    <w:rsid w:val="00824EA5"/>
    <w:rsid w:val="0082506B"/>
    <w:rsid w:val="008250D6"/>
    <w:rsid w:val="008254CF"/>
    <w:rsid w:val="00826F1E"/>
    <w:rsid w:val="00827497"/>
    <w:rsid w:val="00831159"/>
    <w:rsid w:val="00831886"/>
    <w:rsid w:val="0083266E"/>
    <w:rsid w:val="00833C65"/>
    <w:rsid w:val="008362BC"/>
    <w:rsid w:val="00837514"/>
    <w:rsid w:val="00837819"/>
    <w:rsid w:val="00837DE4"/>
    <w:rsid w:val="008401F2"/>
    <w:rsid w:val="008433E4"/>
    <w:rsid w:val="00843E77"/>
    <w:rsid w:val="00844326"/>
    <w:rsid w:val="00845DF3"/>
    <w:rsid w:val="00846D52"/>
    <w:rsid w:val="0085307A"/>
    <w:rsid w:val="008546E5"/>
    <w:rsid w:val="0085488A"/>
    <w:rsid w:val="00854D67"/>
    <w:rsid w:val="00854EE7"/>
    <w:rsid w:val="00857869"/>
    <w:rsid w:val="0086162E"/>
    <w:rsid w:val="00861C5E"/>
    <w:rsid w:val="00863759"/>
    <w:rsid w:val="00865048"/>
    <w:rsid w:val="00865EA8"/>
    <w:rsid w:val="00866250"/>
    <w:rsid w:val="0086650B"/>
    <w:rsid w:val="00870427"/>
    <w:rsid w:val="00871653"/>
    <w:rsid w:val="00871B3C"/>
    <w:rsid w:val="00871C5C"/>
    <w:rsid w:val="00875876"/>
    <w:rsid w:val="00876942"/>
    <w:rsid w:val="00880684"/>
    <w:rsid w:val="00881051"/>
    <w:rsid w:val="00881D74"/>
    <w:rsid w:val="00881E7B"/>
    <w:rsid w:val="008822BA"/>
    <w:rsid w:val="00882777"/>
    <w:rsid w:val="00882E9E"/>
    <w:rsid w:val="008831BE"/>
    <w:rsid w:val="008836AC"/>
    <w:rsid w:val="0088673D"/>
    <w:rsid w:val="00887422"/>
    <w:rsid w:val="008902AA"/>
    <w:rsid w:val="008912FC"/>
    <w:rsid w:val="0089166C"/>
    <w:rsid w:val="0089181A"/>
    <w:rsid w:val="00891890"/>
    <w:rsid w:val="00891998"/>
    <w:rsid w:val="00891A4A"/>
    <w:rsid w:val="00893204"/>
    <w:rsid w:val="008939E3"/>
    <w:rsid w:val="00894A58"/>
    <w:rsid w:val="00895AB1"/>
    <w:rsid w:val="008960DE"/>
    <w:rsid w:val="00896C2F"/>
    <w:rsid w:val="008A22A5"/>
    <w:rsid w:val="008A25C5"/>
    <w:rsid w:val="008A36C8"/>
    <w:rsid w:val="008A36DF"/>
    <w:rsid w:val="008A45AE"/>
    <w:rsid w:val="008A46A4"/>
    <w:rsid w:val="008A6367"/>
    <w:rsid w:val="008A6C09"/>
    <w:rsid w:val="008A70CE"/>
    <w:rsid w:val="008B12DD"/>
    <w:rsid w:val="008B34EF"/>
    <w:rsid w:val="008B55FB"/>
    <w:rsid w:val="008C1698"/>
    <w:rsid w:val="008C1A3D"/>
    <w:rsid w:val="008C1ED9"/>
    <w:rsid w:val="008C3944"/>
    <w:rsid w:val="008C49F7"/>
    <w:rsid w:val="008C4E7B"/>
    <w:rsid w:val="008C531D"/>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581D"/>
    <w:rsid w:val="008E7A37"/>
    <w:rsid w:val="008F0AEE"/>
    <w:rsid w:val="008F1934"/>
    <w:rsid w:val="008F238F"/>
    <w:rsid w:val="008F4A3D"/>
    <w:rsid w:val="008F578C"/>
    <w:rsid w:val="008F5F01"/>
    <w:rsid w:val="008F6E53"/>
    <w:rsid w:val="008F6E68"/>
    <w:rsid w:val="008F75DB"/>
    <w:rsid w:val="008F7A29"/>
    <w:rsid w:val="008F7DC8"/>
    <w:rsid w:val="00900AE8"/>
    <w:rsid w:val="00900DAD"/>
    <w:rsid w:val="00900ECF"/>
    <w:rsid w:val="00901238"/>
    <w:rsid w:val="00905834"/>
    <w:rsid w:val="009062C1"/>
    <w:rsid w:val="009068EF"/>
    <w:rsid w:val="00907E79"/>
    <w:rsid w:val="009102F5"/>
    <w:rsid w:val="00910773"/>
    <w:rsid w:val="0091289C"/>
    <w:rsid w:val="00913074"/>
    <w:rsid w:val="0091408E"/>
    <w:rsid w:val="00914AF7"/>
    <w:rsid w:val="00916768"/>
    <w:rsid w:val="00920052"/>
    <w:rsid w:val="00920540"/>
    <w:rsid w:val="00921F21"/>
    <w:rsid w:val="0092289F"/>
    <w:rsid w:val="00923530"/>
    <w:rsid w:val="0092493C"/>
    <w:rsid w:val="0092500A"/>
    <w:rsid w:val="00925D7F"/>
    <w:rsid w:val="009276CF"/>
    <w:rsid w:val="00930DC1"/>
    <w:rsid w:val="00931ADD"/>
    <w:rsid w:val="009339E0"/>
    <w:rsid w:val="0093455B"/>
    <w:rsid w:val="009376B8"/>
    <w:rsid w:val="009378CA"/>
    <w:rsid w:val="0094022C"/>
    <w:rsid w:val="00940747"/>
    <w:rsid w:val="009414DA"/>
    <w:rsid w:val="00941EFF"/>
    <w:rsid w:val="00942371"/>
    <w:rsid w:val="00942A84"/>
    <w:rsid w:val="00942DB7"/>
    <w:rsid w:val="009439AE"/>
    <w:rsid w:val="00943B25"/>
    <w:rsid w:val="00943DCF"/>
    <w:rsid w:val="00944CAD"/>
    <w:rsid w:val="0094520F"/>
    <w:rsid w:val="00945394"/>
    <w:rsid w:val="00946DEF"/>
    <w:rsid w:val="0095025E"/>
    <w:rsid w:val="00951235"/>
    <w:rsid w:val="00951D46"/>
    <w:rsid w:val="00953B31"/>
    <w:rsid w:val="009548EB"/>
    <w:rsid w:val="00954C0A"/>
    <w:rsid w:val="00954F05"/>
    <w:rsid w:val="00955A9A"/>
    <w:rsid w:val="00955C4C"/>
    <w:rsid w:val="009572A9"/>
    <w:rsid w:val="009609A8"/>
    <w:rsid w:val="00961558"/>
    <w:rsid w:val="009619F8"/>
    <w:rsid w:val="00962554"/>
    <w:rsid w:val="0096357F"/>
    <w:rsid w:val="00963C32"/>
    <w:rsid w:val="00963E6E"/>
    <w:rsid w:val="00965586"/>
    <w:rsid w:val="00966EFB"/>
    <w:rsid w:val="0097183A"/>
    <w:rsid w:val="00973F96"/>
    <w:rsid w:val="009746AD"/>
    <w:rsid w:val="009747D5"/>
    <w:rsid w:val="009749F3"/>
    <w:rsid w:val="009750EB"/>
    <w:rsid w:val="009757D6"/>
    <w:rsid w:val="00977AD9"/>
    <w:rsid w:val="00981112"/>
    <w:rsid w:val="00982146"/>
    <w:rsid w:val="00982743"/>
    <w:rsid w:val="00983352"/>
    <w:rsid w:val="00984B10"/>
    <w:rsid w:val="009868DD"/>
    <w:rsid w:val="00987936"/>
    <w:rsid w:val="009911C2"/>
    <w:rsid w:val="009911E5"/>
    <w:rsid w:val="0099329A"/>
    <w:rsid w:val="00993E9A"/>
    <w:rsid w:val="00994E3B"/>
    <w:rsid w:val="009952FF"/>
    <w:rsid w:val="00995338"/>
    <w:rsid w:val="009954C2"/>
    <w:rsid w:val="009955A2"/>
    <w:rsid w:val="00996038"/>
    <w:rsid w:val="00996777"/>
    <w:rsid w:val="00996D1A"/>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E1F04"/>
    <w:rsid w:val="009E209B"/>
    <w:rsid w:val="009E2100"/>
    <w:rsid w:val="009E52E8"/>
    <w:rsid w:val="009E5CA6"/>
    <w:rsid w:val="009E5F72"/>
    <w:rsid w:val="009E65B7"/>
    <w:rsid w:val="009E6D70"/>
    <w:rsid w:val="009E7ABE"/>
    <w:rsid w:val="009E7D1E"/>
    <w:rsid w:val="009F0747"/>
    <w:rsid w:val="009F3162"/>
    <w:rsid w:val="009F327A"/>
    <w:rsid w:val="009F3CB0"/>
    <w:rsid w:val="009F4F4D"/>
    <w:rsid w:val="009F67EE"/>
    <w:rsid w:val="00A00D75"/>
    <w:rsid w:val="00A02BEE"/>
    <w:rsid w:val="00A03514"/>
    <w:rsid w:val="00A03CBB"/>
    <w:rsid w:val="00A066A4"/>
    <w:rsid w:val="00A074DD"/>
    <w:rsid w:val="00A07DC5"/>
    <w:rsid w:val="00A11752"/>
    <w:rsid w:val="00A16292"/>
    <w:rsid w:val="00A16724"/>
    <w:rsid w:val="00A17079"/>
    <w:rsid w:val="00A204A0"/>
    <w:rsid w:val="00A2325B"/>
    <w:rsid w:val="00A2594E"/>
    <w:rsid w:val="00A27BB6"/>
    <w:rsid w:val="00A31399"/>
    <w:rsid w:val="00A3401D"/>
    <w:rsid w:val="00A3533B"/>
    <w:rsid w:val="00A35723"/>
    <w:rsid w:val="00A359FE"/>
    <w:rsid w:val="00A3607D"/>
    <w:rsid w:val="00A3779B"/>
    <w:rsid w:val="00A40C05"/>
    <w:rsid w:val="00A439BF"/>
    <w:rsid w:val="00A43BB5"/>
    <w:rsid w:val="00A448C3"/>
    <w:rsid w:val="00A457AC"/>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802"/>
    <w:rsid w:val="00AD3D37"/>
    <w:rsid w:val="00AD5023"/>
    <w:rsid w:val="00AD51D1"/>
    <w:rsid w:val="00AD53C7"/>
    <w:rsid w:val="00AD7ADC"/>
    <w:rsid w:val="00AE0342"/>
    <w:rsid w:val="00AE08DA"/>
    <w:rsid w:val="00AE08EB"/>
    <w:rsid w:val="00AE358B"/>
    <w:rsid w:val="00AE3C22"/>
    <w:rsid w:val="00AE424B"/>
    <w:rsid w:val="00AE4435"/>
    <w:rsid w:val="00AE51AD"/>
    <w:rsid w:val="00AF01CB"/>
    <w:rsid w:val="00AF257F"/>
    <w:rsid w:val="00AF3414"/>
    <w:rsid w:val="00AF4084"/>
    <w:rsid w:val="00AF4299"/>
    <w:rsid w:val="00AF5A97"/>
    <w:rsid w:val="00AF5ACE"/>
    <w:rsid w:val="00AF62CE"/>
    <w:rsid w:val="00AF6323"/>
    <w:rsid w:val="00AF694C"/>
    <w:rsid w:val="00AF75B0"/>
    <w:rsid w:val="00B00B67"/>
    <w:rsid w:val="00B00BBE"/>
    <w:rsid w:val="00B01673"/>
    <w:rsid w:val="00B01AE0"/>
    <w:rsid w:val="00B01C60"/>
    <w:rsid w:val="00B01E64"/>
    <w:rsid w:val="00B01F0F"/>
    <w:rsid w:val="00B0300E"/>
    <w:rsid w:val="00B031B1"/>
    <w:rsid w:val="00B05C93"/>
    <w:rsid w:val="00B06BB7"/>
    <w:rsid w:val="00B07C92"/>
    <w:rsid w:val="00B10710"/>
    <w:rsid w:val="00B10848"/>
    <w:rsid w:val="00B10A2B"/>
    <w:rsid w:val="00B10A92"/>
    <w:rsid w:val="00B12EB8"/>
    <w:rsid w:val="00B13091"/>
    <w:rsid w:val="00B135F8"/>
    <w:rsid w:val="00B13772"/>
    <w:rsid w:val="00B15F56"/>
    <w:rsid w:val="00B17F26"/>
    <w:rsid w:val="00B208FA"/>
    <w:rsid w:val="00B21F3E"/>
    <w:rsid w:val="00B23968"/>
    <w:rsid w:val="00B23EA1"/>
    <w:rsid w:val="00B255F7"/>
    <w:rsid w:val="00B25C12"/>
    <w:rsid w:val="00B26E46"/>
    <w:rsid w:val="00B27356"/>
    <w:rsid w:val="00B2766F"/>
    <w:rsid w:val="00B27AE6"/>
    <w:rsid w:val="00B30AA7"/>
    <w:rsid w:val="00B31278"/>
    <w:rsid w:val="00B31ABC"/>
    <w:rsid w:val="00B353BF"/>
    <w:rsid w:val="00B371C3"/>
    <w:rsid w:val="00B40021"/>
    <w:rsid w:val="00B4032E"/>
    <w:rsid w:val="00B40C7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14D6"/>
    <w:rsid w:val="00B7360B"/>
    <w:rsid w:val="00B74495"/>
    <w:rsid w:val="00B77333"/>
    <w:rsid w:val="00B77C86"/>
    <w:rsid w:val="00B77D6E"/>
    <w:rsid w:val="00B81B8A"/>
    <w:rsid w:val="00B83A63"/>
    <w:rsid w:val="00B840C1"/>
    <w:rsid w:val="00B84623"/>
    <w:rsid w:val="00B84CD5"/>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26BD"/>
    <w:rsid w:val="00BB2A60"/>
    <w:rsid w:val="00BB400D"/>
    <w:rsid w:val="00BB4957"/>
    <w:rsid w:val="00BB57F7"/>
    <w:rsid w:val="00BB66D5"/>
    <w:rsid w:val="00BB68FC"/>
    <w:rsid w:val="00BC085C"/>
    <w:rsid w:val="00BC0FE1"/>
    <w:rsid w:val="00BC150C"/>
    <w:rsid w:val="00BC1745"/>
    <w:rsid w:val="00BC2A7D"/>
    <w:rsid w:val="00BC4A61"/>
    <w:rsid w:val="00BC4C91"/>
    <w:rsid w:val="00BC7E6E"/>
    <w:rsid w:val="00BD0319"/>
    <w:rsid w:val="00BD0B2A"/>
    <w:rsid w:val="00BD0CF3"/>
    <w:rsid w:val="00BD1360"/>
    <w:rsid w:val="00BD22A9"/>
    <w:rsid w:val="00BD2DD0"/>
    <w:rsid w:val="00BD4CD2"/>
    <w:rsid w:val="00BD4EA8"/>
    <w:rsid w:val="00BD56B9"/>
    <w:rsid w:val="00BD6D8C"/>
    <w:rsid w:val="00BE0167"/>
    <w:rsid w:val="00BE09EA"/>
    <w:rsid w:val="00BE1D1F"/>
    <w:rsid w:val="00BE256D"/>
    <w:rsid w:val="00BE3060"/>
    <w:rsid w:val="00BE33DF"/>
    <w:rsid w:val="00BE4169"/>
    <w:rsid w:val="00BE59A9"/>
    <w:rsid w:val="00BE5E66"/>
    <w:rsid w:val="00BE6BBA"/>
    <w:rsid w:val="00BF154B"/>
    <w:rsid w:val="00BF1615"/>
    <w:rsid w:val="00BF233E"/>
    <w:rsid w:val="00BF313D"/>
    <w:rsid w:val="00BF3258"/>
    <w:rsid w:val="00BF4A49"/>
    <w:rsid w:val="00BF4CCF"/>
    <w:rsid w:val="00C00281"/>
    <w:rsid w:val="00C01901"/>
    <w:rsid w:val="00C022A9"/>
    <w:rsid w:val="00C024C1"/>
    <w:rsid w:val="00C02A24"/>
    <w:rsid w:val="00C05625"/>
    <w:rsid w:val="00C06267"/>
    <w:rsid w:val="00C068A3"/>
    <w:rsid w:val="00C101AD"/>
    <w:rsid w:val="00C108D8"/>
    <w:rsid w:val="00C113B6"/>
    <w:rsid w:val="00C11996"/>
    <w:rsid w:val="00C126C7"/>
    <w:rsid w:val="00C12852"/>
    <w:rsid w:val="00C16D33"/>
    <w:rsid w:val="00C1751E"/>
    <w:rsid w:val="00C17C6C"/>
    <w:rsid w:val="00C20E92"/>
    <w:rsid w:val="00C21339"/>
    <w:rsid w:val="00C2188A"/>
    <w:rsid w:val="00C21EBF"/>
    <w:rsid w:val="00C22167"/>
    <w:rsid w:val="00C2537D"/>
    <w:rsid w:val="00C25A33"/>
    <w:rsid w:val="00C25E18"/>
    <w:rsid w:val="00C2647E"/>
    <w:rsid w:val="00C266F9"/>
    <w:rsid w:val="00C2694F"/>
    <w:rsid w:val="00C26F3B"/>
    <w:rsid w:val="00C307FF"/>
    <w:rsid w:val="00C35094"/>
    <w:rsid w:val="00C362FA"/>
    <w:rsid w:val="00C3682E"/>
    <w:rsid w:val="00C36E67"/>
    <w:rsid w:val="00C371EA"/>
    <w:rsid w:val="00C37713"/>
    <w:rsid w:val="00C41B1E"/>
    <w:rsid w:val="00C42CA0"/>
    <w:rsid w:val="00C43F05"/>
    <w:rsid w:val="00C445AD"/>
    <w:rsid w:val="00C44CBA"/>
    <w:rsid w:val="00C45297"/>
    <w:rsid w:val="00C458F0"/>
    <w:rsid w:val="00C46146"/>
    <w:rsid w:val="00C4666A"/>
    <w:rsid w:val="00C46E34"/>
    <w:rsid w:val="00C479A3"/>
    <w:rsid w:val="00C47B30"/>
    <w:rsid w:val="00C50477"/>
    <w:rsid w:val="00C51472"/>
    <w:rsid w:val="00C51DD1"/>
    <w:rsid w:val="00C527F2"/>
    <w:rsid w:val="00C539AA"/>
    <w:rsid w:val="00C53D24"/>
    <w:rsid w:val="00C544B6"/>
    <w:rsid w:val="00C55E71"/>
    <w:rsid w:val="00C55F7B"/>
    <w:rsid w:val="00C56903"/>
    <w:rsid w:val="00C60844"/>
    <w:rsid w:val="00C621E8"/>
    <w:rsid w:val="00C62F6C"/>
    <w:rsid w:val="00C63E00"/>
    <w:rsid w:val="00C6457C"/>
    <w:rsid w:val="00C657D4"/>
    <w:rsid w:val="00C676BB"/>
    <w:rsid w:val="00C73014"/>
    <w:rsid w:val="00C73482"/>
    <w:rsid w:val="00C735CF"/>
    <w:rsid w:val="00C741B3"/>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5838"/>
    <w:rsid w:val="00CA763A"/>
    <w:rsid w:val="00CB0137"/>
    <w:rsid w:val="00CB07F3"/>
    <w:rsid w:val="00CB11D1"/>
    <w:rsid w:val="00CB2A57"/>
    <w:rsid w:val="00CB2B09"/>
    <w:rsid w:val="00CB3656"/>
    <w:rsid w:val="00CB5199"/>
    <w:rsid w:val="00CB553D"/>
    <w:rsid w:val="00CB6956"/>
    <w:rsid w:val="00CB7985"/>
    <w:rsid w:val="00CC4AFE"/>
    <w:rsid w:val="00CC53EB"/>
    <w:rsid w:val="00CC5EA7"/>
    <w:rsid w:val="00CC5FC1"/>
    <w:rsid w:val="00CC775F"/>
    <w:rsid w:val="00CD2B2D"/>
    <w:rsid w:val="00CD2E04"/>
    <w:rsid w:val="00CD41E9"/>
    <w:rsid w:val="00CD4D70"/>
    <w:rsid w:val="00CD6F6A"/>
    <w:rsid w:val="00CD7ADD"/>
    <w:rsid w:val="00CD7EAD"/>
    <w:rsid w:val="00CE0A73"/>
    <w:rsid w:val="00CE1585"/>
    <w:rsid w:val="00CE1B8C"/>
    <w:rsid w:val="00CE2252"/>
    <w:rsid w:val="00CE2EE9"/>
    <w:rsid w:val="00CE3421"/>
    <w:rsid w:val="00CE3749"/>
    <w:rsid w:val="00CE7945"/>
    <w:rsid w:val="00CF0FBF"/>
    <w:rsid w:val="00CF19F0"/>
    <w:rsid w:val="00CF1B62"/>
    <w:rsid w:val="00CF21CF"/>
    <w:rsid w:val="00CF2C6A"/>
    <w:rsid w:val="00CF40DD"/>
    <w:rsid w:val="00CF4FB9"/>
    <w:rsid w:val="00CF594D"/>
    <w:rsid w:val="00CF5E71"/>
    <w:rsid w:val="00CF5F74"/>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27157"/>
    <w:rsid w:val="00D3039F"/>
    <w:rsid w:val="00D30AAE"/>
    <w:rsid w:val="00D3100C"/>
    <w:rsid w:val="00D32129"/>
    <w:rsid w:val="00D32190"/>
    <w:rsid w:val="00D32E96"/>
    <w:rsid w:val="00D3428B"/>
    <w:rsid w:val="00D3482C"/>
    <w:rsid w:val="00D35A82"/>
    <w:rsid w:val="00D35E6C"/>
    <w:rsid w:val="00D3660B"/>
    <w:rsid w:val="00D375BB"/>
    <w:rsid w:val="00D404BC"/>
    <w:rsid w:val="00D41A32"/>
    <w:rsid w:val="00D41C37"/>
    <w:rsid w:val="00D429B1"/>
    <w:rsid w:val="00D436CF"/>
    <w:rsid w:val="00D44748"/>
    <w:rsid w:val="00D45B2F"/>
    <w:rsid w:val="00D45D21"/>
    <w:rsid w:val="00D46E88"/>
    <w:rsid w:val="00D46EA0"/>
    <w:rsid w:val="00D473F8"/>
    <w:rsid w:val="00D477AB"/>
    <w:rsid w:val="00D5564F"/>
    <w:rsid w:val="00D5691C"/>
    <w:rsid w:val="00D57693"/>
    <w:rsid w:val="00D60524"/>
    <w:rsid w:val="00D60B51"/>
    <w:rsid w:val="00D60BD6"/>
    <w:rsid w:val="00D613A9"/>
    <w:rsid w:val="00D623BE"/>
    <w:rsid w:val="00D625E9"/>
    <w:rsid w:val="00D6486B"/>
    <w:rsid w:val="00D652D8"/>
    <w:rsid w:val="00D65EAF"/>
    <w:rsid w:val="00D66146"/>
    <w:rsid w:val="00D70A99"/>
    <w:rsid w:val="00D70AF1"/>
    <w:rsid w:val="00D70D86"/>
    <w:rsid w:val="00D72D1A"/>
    <w:rsid w:val="00D738CB"/>
    <w:rsid w:val="00D74367"/>
    <w:rsid w:val="00D74448"/>
    <w:rsid w:val="00D7544B"/>
    <w:rsid w:val="00D76BA4"/>
    <w:rsid w:val="00D7736E"/>
    <w:rsid w:val="00D8021D"/>
    <w:rsid w:val="00D80360"/>
    <w:rsid w:val="00D80CD1"/>
    <w:rsid w:val="00D82D10"/>
    <w:rsid w:val="00D84F00"/>
    <w:rsid w:val="00D86397"/>
    <w:rsid w:val="00D86784"/>
    <w:rsid w:val="00D86C38"/>
    <w:rsid w:val="00D86C4B"/>
    <w:rsid w:val="00D86DF1"/>
    <w:rsid w:val="00D87964"/>
    <w:rsid w:val="00D920E6"/>
    <w:rsid w:val="00D93767"/>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202E"/>
    <w:rsid w:val="00DB2488"/>
    <w:rsid w:val="00DB2ECE"/>
    <w:rsid w:val="00DB37EA"/>
    <w:rsid w:val="00DB3ED6"/>
    <w:rsid w:val="00DB5107"/>
    <w:rsid w:val="00DB5255"/>
    <w:rsid w:val="00DB784C"/>
    <w:rsid w:val="00DC01D1"/>
    <w:rsid w:val="00DC073F"/>
    <w:rsid w:val="00DC204A"/>
    <w:rsid w:val="00DC21B0"/>
    <w:rsid w:val="00DC3283"/>
    <w:rsid w:val="00DC3FC0"/>
    <w:rsid w:val="00DC408A"/>
    <w:rsid w:val="00DC4245"/>
    <w:rsid w:val="00DC625B"/>
    <w:rsid w:val="00DC7BBB"/>
    <w:rsid w:val="00DD1600"/>
    <w:rsid w:val="00DD2517"/>
    <w:rsid w:val="00DD254A"/>
    <w:rsid w:val="00DD5FD3"/>
    <w:rsid w:val="00DD6A77"/>
    <w:rsid w:val="00DE0B86"/>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3E38"/>
    <w:rsid w:val="00E049A8"/>
    <w:rsid w:val="00E04ED0"/>
    <w:rsid w:val="00E05863"/>
    <w:rsid w:val="00E0615E"/>
    <w:rsid w:val="00E06C22"/>
    <w:rsid w:val="00E06D3F"/>
    <w:rsid w:val="00E06EA7"/>
    <w:rsid w:val="00E07298"/>
    <w:rsid w:val="00E1174F"/>
    <w:rsid w:val="00E12ECB"/>
    <w:rsid w:val="00E1361C"/>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60D5"/>
    <w:rsid w:val="00E46A7E"/>
    <w:rsid w:val="00E46AA3"/>
    <w:rsid w:val="00E5139B"/>
    <w:rsid w:val="00E5194E"/>
    <w:rsid w:val="00E528B3"/>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3230"/>
    <w:rsid w:val="00E65032"/>
    <w:rsid w:val="00E6618E"/>
    <w:rsid w:val="00E667AD"/>
    <w:rsid w:val="00E70A13"/>
    <w:rsid w:val="00E744A0"/>
    <w:rsid w:val="00E754A9"/>
    <w:rsid w:val="00E75A27"/>
    <w:rsid w:val="00E77436"/>
    <w:rsid w:val="00E8025A"/>
    <w:rsid w:val="00E8165A"/>
    <w:rsid w:val="00E81BFA"/>
    <w:rsid w:val="00E81DC3"/>
    <w:rsid w:val="00E82AA0"/>
    <w:rsid w:val="00E82C8E"/>
    <w:rsid w:val="00E82CDF"/>
    <w:rsid w:val="00E85114"/>
    <w:rsid w:val="00E85310"/>
    <w:rsid w:val="00E8585A"/>
    <w:rsid w:val="00E85E4C"/>
    <w:rsid w:val="00E864DD"/>
    <w:rsid w:val="00E86D8F"/>
    <w:rsid w:val="00E87CFA"/>
    <w:rsid w:val="00E9017C"/>
    <w:rsid w:val="00E9034F"/>
    <w:rsid w:val="00E91527"/>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B77BE"/>
    <w:rsid w:val="00EC2458"/>
    <w:rsid w:val="00EC2A84"/>
    <w:rsid w:val="00EC3565"/>
    <w:rsid w:val="00EC519E"/>
    <w:rsid w:val="00EC5571"/>
    <w:rsid w:val="00EC57A2"/>
    <w:rsid w:val="00EC6451"/>
    <w:rsid w:val="00EC78BA"/>
    <w:rsid w:val="00ED0E8F"/>
    <w:rsid w:val="00ED5BA7"/>
    <w:rsid w:val="00ED605B"/>
    <w:rsid w:val="00ED7505"/>
    <w:rsid w:val="00EE1187"/>
    <w:rsid w:val="00EE1504"/>
    <w:rsid w:val="00EE18F4"/>
    <w:rsid w:val="00EE33B0"/>
    <w:rsid w:val="00EE349F"/>
    <w:rsid w:val="00EE3B5B"/>
    <w:rsid w:val="00EE3FE7"/>
    <w:rsid w:val="00EE4CC9"/>
    <w:rsid w:val="00EE50BB"/>
    <w:rsid w:val="00EE52D8"/>
    <w:rsid w:val="00EE588A"/>
    <w:rsid w:val="00EE72A7"/>
    <w:rsid w:val="00EE73EF"/>
    <w:rsid w:val="00EE79D0"/>
    <w:rsid w:val="00EF0011"/>
    <w:rsid w:val="00EF0434"/>
    <w:rsid w:val="00EF17ED"/>
    <w:rsid w:val="00EF29A0"/>
    <w:rsid w:val="00EF3BDD"/>
    <w:rsid w:val="00EF4031"/>
    <w:rsid w:val="00EF4800"/>
    <w:rsid w:val="00EF64DA"/>
    <w:rsid w:val="00EF674A"/>
    <w:rsid w:val="00EF6B29"/>
    <w:rsid w:val="00F001BB"/>
    <w:rsid w:val="00F0058D"/>
    <w:rsid w:val="00F00A3D"/>
    <w:rsid w:val="00F00B40"/>
    <w:rsid w:val="00F0178A"/>
    <w:rsid w:val="00F02A00"/>
    <w:rsid w:val="00F051AD"/>
    <w:rsid w:val="00F07D28"/>
    <w:rsid w:val="00F13410"/>
    <w:rsid w:val="00F151F2"/>
    <w:rsid w:val="00F15608"/>
    <w:rsid w:val="00F15909"/>
    <w:rsid w:val="00F17700"/>
    <w:rsid w:val="00F17984"/>
    <w:rsid w:val="00F17CA4"/>
    <w:rsid w:val="00F20B7B"/>
    <w:rsid w:val="00F2235C"/>
    <w:rsid w:val="00F22FFD"/>
    <w:rsid w:val="00F24DDD"/>
    <w:rsid w:val="00F25247"/>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592B"/>
    <w:rsid w:val="00F45957"/>
    <w:rsid w:val="00F46AC3"/>
    <w:rsid w:val="00F50EC2"/>
    <w:rsid w:val="00F516DE"/>
    <w:rsid w:val="00F51FCE"/>
    <w:rsid w:val="00F53217"/>
    <w:rsid w:val="00F53CA4"/>
    <w:rsid w:val="00F5417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739"/>
    <w:rsid w:val="00F70867"/>
    <w:rsid w:val="00F7106F"/>
    <w:rsid w:val="00F715AD"/>
    <w:rsid w:val="00F7210A"/>
    <w:rsid w:val="00F72771"/>
    <w:rsid w:val="00F727C1"/>
    <w:rsid w:val="00F72B10"/>
    <w:rsid w:val="00F734C8"/>
    <w:rsid w:val="00F74B85"/>
    <w:rsid w:val="00F74BC3"/>
    <w:rsid w:val="00F752FE"/>
    <w:rsid w:val="00F763AA"/>
    <w:rsid w:val="00F76983"/>
    <w:rsid w:val="00F77359"/>
    <w:rsid w:val="00F77762"/>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65C4"/>
    <w:rsid w:val="00FA738B"/>
    <w:rsid w:val="00FB0DDF"/>
    <w:rsid w:val="00FB1045"/>
    <w:rsid w:val="00FB13A9"/>
    <w:rsid w:val="00FB1917"/>
    <w:rsid w:val="00FB55D9"/>
    <w:rsid w:val="00FB67AB"/>
    <w:rsid w:val="00FB75A4"/>
    <w:rsid w:val="00FB7D85"/>
    <w:rsid w:val="00FC0D60"/>
    <w:rsid w:val="00FC141F"/>
    <w:rsid w:val="00FC345B"/>
    <w:rsid w:val="00FC3E01"/>
    <w:rsid w:val="00FC57DF"/>
    <w:rsid w:val="00FC58DE"/>
    <w:rsid w:val="00FC593D"/>
    <w:rsid w:val="00FD14B1"/>
    <w:rsid w:val="00FD14DF"/>
    <w:rsid w:val="00FD16BA"/>
    <w:rsid w:val="00FD36A9"/>
    <w:rsid w:val="00FD3DD6"/>
    <w:rsid w:val="00FD4011"/>
    <w:rsid w:val="00FD4026"/>
    <w:rsid w:val="00FD4E37"/>
    <w:rsid w:val="00FD7E3C"/>
    <w:rsid w:val="00FE37D0"/>
    <w:rsid w:val="00FE3CD8"/>
    <w:rsid w:val="00FE5059"/>
    <w:rsid w:val="00FE5782"/>
    <w:rsid w:val="00FE7436"/>
    <w:rsid w:val="00FF0B1A"/>
    <w:rsid w:val="00FF16C9"/>
    <w:rsid w:val="00FF190F"/>
    <w:rsid w:val="00FF3806"/>
    <w:rsid w:val="00FF4DFF"/>
    <w:rsid w:val="00FF68FC"/>
    <w:rsid w:val="0EF14979"/>
    <w:rsid w:val="0EFFD683"/>
    <w:rsid w:val="0FC7BD03"/>
    <w:rsid w:val="15F956B4"/>
    <w:rsid w:val="17D738AB"/>
    <w:rsid w:val="229F354B"/>
    <w:rsid w:val="247A5903"/>
    <w:rsid w:val="2F7FB505"/>
    <w:rsid w:val="32CFE832"/>
    <w:rsid w:val="39BC6965"/>
    <w:rsid w:val="3AFE7B1B"/>
    <w:rsid w:val="3D9FEBBF"/>
    <w:rsid w:val="3EEF24DD"/>
    <w:rsid w:val="47EEC62D"/>
    <w:rsid w:val="47FDC488"/>
    <w:rsid w:val="4A5B7FC2"/>
    <w:rsid w:val="4CAF49FE"/>
    <w:rsid w:val="4FAB0620"/>
    <w:rsid w:val="4FBD6165"/>
    <w:rsid w:val="5060D755"/>
    <w:rsid w:val="525CFD5F"/>
    <w:rsid w:val="53E5F013"/>
    <w:rsid w:val="54F7421D"/>
    <w:rsid w:val="55BF4343"/>
    <w:rsid w:val="56AFF7A1"/>
    <w:rsid w:val="577A2177"/>
    <w:rsid w:val="57AF0F27"/>
    <w:rsid w:val="59A32D89"/>
    <w:rsid w:val="5CF69B5A"/>
    <w:rsid w:val="5DFB6A17"/>
    <w:rsid w:val="5E7BF16A"/>
    <w:rsid w:val="5EFFA1C0"/>
    <w:rsid w:val="5F3E66CF"/>
    <w:rsid w:val="5F7A3193"/>
    <w:rsid w:val="5F7F9911"/>
    <w:rsid w:val="5FB003D8"/>
    <w:rsid w:val="5FBF83F0"/>
    <w:rsid w:val="63BD79D3"/>
    <w:rsid w:val="660141B7"/>
    <w:rsid w:val="66F55611"/>
    <w:rsid w:val="67FC3CA8"/>
    <w:rsid w:val="69B70035"/>
    <w:rsid w:val="6D5C3598"/>
    <w:rsid w:val="6DBBD512"/>
    <w:rsid w:val="6FFF7320"/>
    <w:rsid w:val="73FF2A21"/>
    <w:rsid w:val="75FDB14A"/>
    <w:rsid w:val="75FF68B0"/>
    <w:rsid w:val="776B0FC2"/>
    <w:rsid w:val="792E16F6"/>
    <w:rsid w:val="7A77F312"/>
    <w:rsid w:val="7AF994CA"/>
    <w:rsid w:val="7B9F9515"/>
    <w:rsid w:val="7BBDB1EB"/>
    <w:rsid w:val="7BBF1BE3"/>
    <w:rsid w:val="7BCC18A2"/>
    <w:rsid w:val="7BFF63AD"/>
    <w:rsid w:val="7CB997A0"/>
    <w:rsid w:val="7CD93C1D"/>
    <w:rsid w:val="7CFDD5A2"/>
    <w:rsid w:val="7D4DC15C"/>
    <w:rsid w:val="7ED9164B"/>
    <w:rsid w:val="7EF7C955"/>
    <w:rsid w:val="7F394108"/>
    <w:rsid w:val="7F6EE3EC"/>
    <w:rsid w:val="7F999D67"/>
    <w:rsid w:val="7FAF50FB"/>
    <w:rsid w:val="7FF08935"/>
    <w:rsid w:val="7FFEC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B3A1D5"/>
  <w15:docId w15:val="{385C51F4-6A48-46D3-B144-988644EF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9797E"/>
    <w:pPr>
      <w:spacing w:after="160" w:line="259" w:lineRule="auto"/>
    </w:pPr>
    <w:rPr>
      <w:rFonts w:asciiTheme="minorHAnsi" w:eastAsiaTheme="minorHAnsi" w:hAnsiTheme="minorHAnsi" w:cstheme="minorBidi"/>
      <w:sz w:val="22"/>
      <w:szCs w:val="22"/>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olo2">
    <w:name w:val="heading 2"/>
    <w:aliases w:val="DO NOT USE_h2,h2,h21,H2,Head2A,2,UNDERRUBRIK 1-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uiPriority w:val="9"/>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uiPriority w:val="9"/>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uiPriority w:val="9"/>
    <w:qFormat/>
    <w:pPr>
      <w:outlineLvl w:val="8"/>
    </w:pPr>
  </w:style>
  <w:style w:type="character" w:default="1" w:styleId="Carpredefinitoparagrafo">
    <w:name w:val="Default Paragraph Font"/>
    <w:uiPriority w:val="1"/>
    <w:semiHidden/>
    <w:unhideWhenUsed/>
    <w:rsid w:val="0039797E"/>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rsid w:val="0039797E"/>
  </w:style>
  <w:style w:type="paragraph" w:styleId="Testomacro">
    <w:name w:val="macro"/>
    <w:link w:val="TestomacroCarattere"/>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paragraph" w:customStyle="1" w:styleId="H6">
    <w:name w:val="H6"/>
    <w:basedOn w:val="Titolo5"/>
    <w:next w:val="Normale"/>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qFormat/>
    <w:pPr>
      <w:ind w:left="851"/>
    </w:pPr>
  </w:style>
  <w:style w:type="paragraph" w:styleId="Elenco">
    <w:name w:val="List"/>
    <w:basedOn w:val="Normale"/>
    <w:qFormat/>
    <w:pPr>
      <w:ind w:left="568" w:hanging="284"/>
    </w:p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dicefonti">
    <w:name w:val="table of authorities"/>
    <w:basedOn w:val="Normale"/>
    <w:next w:val="Normale"/>
    <w:qFormat/>
    <w:pPr>
      <w:ind w:left="200" w:hanging="200"/>
    </w:pPr>
    <w:rPr>
      <w:rFonts w:eastAsia="DengXian"/>
    </w:rPr>
  </w:style>
  <w:style w:type="paragraph" w:styleId="Intestazionenota">
    <w:name w:val="Note Heading"/>
    <w:basedOn w:val="Normale"/>
    <w:next w:val="Normale"/>
    <w:link w:val="IntestazionenotaCarattere"/>
    <w:qFormat/>
    <w:rPr>
      <w:rFonts w:eastAsia="DengXian"/>
    </w:rPr>
  </w:style>
  <w:style w:type="paragraph" w:styleId="Puntoelenco4">
    <w:name w:val="List Bullet 4"/>
    <w:basedOn w:val="Puntoelenco3"/>
    <w:qFormat/>
    <w:pPr>
      <w:ind w:left="1418"/>
    </w:pPr>
  </w:style>
  <w:style w:type="paragraph" w:styleId="Puntoelenco3">
    <w:name w:val="List Bullet 3"/>
    <w:basedOn w:val="Puntoelenco2"/>
    <w:qFormat/>
    <w:pPr>
      <w:ind w:left="1135"/>
    </w:pPr>
  </w:style>
  <w:style w:type="paragraph" w:styleId="Puntoelenco2">
    <w:name w:val="List Bullet 2"/>
    <w:basedOn w:val="Puntoelenco"/>
    <w:qFormat/>
    <w:pPr>
      <w:ind w:left="851"/>
    </w:pPr>
  </w:style>
  <w:style w:type="paragraph" w:styleId="Puntoelenco">
    <w:name w:val="List Bullet"/>
    <w:basedOn w:val="Elenco"/>
    <w:qFormat/>
  </w:style>
  <w:style w:type="paragraph" w:styleId="Indice8">
    <w:name w:val="index 8"/>
    <w:basedOn w:val="Normale"/>
    <w:next w:val="Normale"/>
    <w:qFormat/>
    <w:pPr>
      <w:ind w:left="1600" w:hanging="200"/>
    </w:pPr>
    <w:rPr>
      <w:rFonts w:eastAsia="DengXian"/>
    </w:rPr>
  </w:style>
  <w:style w:type="paragraph" w:styleId="Firmadipostaelettronica">
    <w:name w:val="E-mail Signature"/>
    <w:basedOn w:val="Normale"/>
    <w:link w:val="FirmadipostaelettronicaCarattere"/>
    <w:qFormat/>
    <w:rPr>
      <w:rFonts w:eastAsia="DengXian"/>
    </w:rPr>
  </w:style>
  <w:style w:type="paragraph" w:styleId="Rientronormale">
    <w:name w:val="Normal Indent"/>
    <w:basedOn w:val="Normale"/>
    <w:qFormat/>
    <w:pPr>
      <w:ind w:left="720"/>
    </w:pPr>
    <w:rPr>
      <w:rFonts w:eastAsia="DengXian"/>
    </w:rPr>
  </w:style>
  <w:style w:type="paragraph" w:styleId="Didascalia">
    <w:name w:val="caption"/>
    <w:basedOn w:val="Normale"/>
    <w:next w:val="Normale"/>
    <w:link w:val="DidascaliaCarattere"/>
    <w:uiPriority w:val="99"/>
    <w:qFormat/>
    <w:pPr>
      <w:spacing w:before="120" w:after="120"/>
    </w:pPr>
    <w:rPr>
      <w:rFonts w:eastAsia="MS Gothic"/>
      <w:b/>
      <w:lang w:eastAsia="ja-JP"/>
    </w:rPr>
  </w:style>
  <w:style w:type="paragraph" w:styleId="Indice5">
    <w:name w:val="index 5"/>
    <w:basedOn w:val="Normale"/>
    <w:next w:val="Normale"/>
    <w:qFormat/>
    <w:pPr>
      <w:ind w:left="1000" w:hanging="200"/>
    </w:pPr>
    <w:rPr>
      <w:rFonts w:eastAsia="DengXian"/>
    </w:rPr>
  </w:style>
  <w:style w:type="paragraph" w:styleId="Indirizzodestinatario">
    <w:name w:val="envelope address"/>
    <w:basedOn w:val="Normale"/>
    <w:qFormat/>
    <w:pPr>
      <w:framePr w:w="7920" w:h="1980" w:hRule="exact" w:hSpace="180" w:wrap="around" w:hAnchor="page" w:xAlign="center" w:yAlign="bottom"/>
      <w:ind w:left="2880"/>
    </w:pPr>
    <w:rPr>
      <w:rFonts w:ascii="Calibri Light" w:eastAsia="DengXian" w:hAnsi="Calibri Light"/>
    </w:rPr>
  </w:style>
  <w:style w:type="paragraph" w:styleId="Mappadocumento">
    <w:name w:val="Document Map"/>
    <w:basedOn w:val="Normale"/>
    <w:link w:val="MappadocumentoCarattere"/>
    <w:qFormat/>
    <w:pPr>
      <w:shd w:val="clear" w:color="auto" w:fill="000080"/>
    </w:pPr>
    <w:rPr>
      <w:rFonts w:ascii="Tahoma" w:eastAsia="MS Gothic" w:hAnsi="Tahoma"/>
      <w:lang w:eastAsia="ja-JP"/>
    </w:rPr>
  </w:style>
  <w:style w:type="paragraph" w:styleId="Titoloindicefonti">
    <w:name w:val="toa heading"/>
    <w:basedOn w:val="Normale"/>
    <w:next w:val="Normale"/>
    <w:qFormat/>
    <w:pPr>
      <w:spacing w:before="120"/>
    </w:pPr>
    <w:rPr>
      <w:rFonts w:ascii="Calibri Light" w:eastAsia="DengXian" w:hAnsi="Calibri Light"/>
      <w:b/>
      <w:bCs/>
    </w:rPr>
  </w:style>
  <w:style w:type="paragraph" w:styleId="Testocommento">
    <w:name w:val="annotation text"/>
    <w:basedOn w:val="Normale"/>
    <w:link w:val="TestocommentoCarattere"/>
    <w:qFormat/>
    <w:rPr>
      <w:rFonts w:eastAsia="MS Gothic"/>
      <w:lang w:eastAsia="ja-JP"/>
    </w:rPr>
  </w:style>
  <w:style w:type="paragraph" w:styleId="Indice6">
    <w:name w:val="index 6"/>
    <w:basedOn w:val="Normale"/>
    <w:next w:val="Normale"/>
    <w:qFormat/>
    <w:pPr>
      <w:ind w:left="1200" w:hanging="200"/>
    </w:pPr>
    <w:rPr>
      <w:rFonts w:eastAsia="DengXian"/>
    </w:rPr>
  </w:style>
  <w:style w:type="paragraph" w:styleId="Formuladiapertura">
    <w:name w:val="Salutation"/>
    <w:basedOn w:val="Normale"/>
    <w:next w:val="Normale"/>
    <w:link w:val="FormuladiaperturaCarattere"/>
    <w:qFormat/>
    <w:rPr>
      <w:rFonts w:eastAsia="DengXian"/>
    </w:rPr>
  </w:style>
  <w:style w:type="paragraph" w:styleId="Corpodeltesto3">
    <w:name w:val="Body Text 3"/>
    <w:basedOn w:val="Normale"/>
    <w:link w:val="Corpodeltesto3Carattere"/>
    <w:qFormat/>
    <w:rPr>
      <w:rFonts w:eastAsia="MS Gothic"/>
      <w:lang w:eastAsia="ja-JP"/>
    </w:rPr>
  </w:style>
  <w:style w:type="paragraph" w:styleId="Formuladichiusura">
    <w:name w:val="Closing"/>
    <w:basedOn w:val="Normale"/>
    <w:link w:val="FormuladichiusuraCarattere"/>
    <w:qFormat/>
    <w:pPr>
      <w:ind w:left="4252"/>
    </w:pPr>
    <w:rPr>
      <w:rFonts w:eastAsia="DengXian"/>
    </w:rPr>
  </w:style>
  <w:style w:type="paragraph" w:styleId="Corpotesto">
    <w:name w:val="Body Text"/>
    <w:basedOn w:val="Normale"/>
    <w:link w:val="CorpotestoCarattere"/>
    <w:qFormat/>
    <w:pPr>
      <w:spacing w:after="120"/>
    </w:pPr>
    <w:rPr>
      <w:rFonts w:eastAsia="MS Gothic"/>
      <w:lang w:eastAsia="ja-JP"/>
    </w:rPr>
  </w:style>
  <w:style w:type="paragraph" w:styleId="Rientrocorpodeltesto">
    <w:name w:val="Body Text Indent"/>
    <w:basedOn w:val="Normale"/>
    <w:link w:val="RientrocorpodeltestoCarattere"/>
    <w:qFormat/>
    <w:pPr>
      <w:ind w:left="360"/>
    </w:pPr>
    <w:rPr>
      <w:rFonts w:eastAsia="MS Gothic"/>
      <w:lang w:eastAsia="ja-JP"/>
    </w:rPr>
  </w:style>
  <w:style w:type="paragraph" w:styleId="Numeroelenco3">
    <w:name w:val="List Number 3"/>
    <w:basedOn w:val="Normale"/>
    <w:qFormat/>
    <w:pPr>
      <w:numPr>
        <w:numId w:val="1"/>
      </w:numPr>
      <w:tabs>
        <w:tab w:val="left" w:pos="926"/>
      </w:tabs>
      <w:ind w:left="926"/>
    </w:pPr>
    <w:rPr>
      <w:rFonts w:eastAsia="MS Mincho"/>
    </w:rPr>
  </w:style>
  <w:style w:type="paragraph" w:styleId="Elencocontinua">
    <w:name w:val="List Continue"/>
    <w:basedOn w:val="Normale"/>
    <w:qFormat/>
    <w:pPr>
      <w:spacing w:after="120"/>
      <w:ind w:left="283"/>
      <w:contextualSpacing/>
    </w:pPr>
    <w:rPr>
      <w:rFonts w:eastAsia="DengXian"/>
    </w:rPr>
  </w:style>
  <w:style w:type="paragraph" w:styleId="Testodelblocco">
    <w:name w:val="Block Text"/>
    <w:basedOn w:val="Normale"/>
    <w:qFormat/>
    <w:pPr>
      <w:spacing w:after="120"/>
      <w:ind w:left="1440" w:right="1440"/>
    </w:pPr>
    <w:rPr>
      <w:rFonts w:eastAsia="DengXian"/>
    </w:rPr>
  </w:style>
  <w:style w:type="paragraph" w:styleId="IndirizzoHTML">
    <w:name w:val="HTML Address"/>
    <w:basedOn w:val="Normale"/>
    <w:link w:val="IndirizzoHTMLCarattere"/>
    <w:qFormat/>
    <w:rPr>
      <w:rFonts w:eastAsia="DengXian"/>
      <w:i/>
      <w:iCs/>
    </w:rPr>
  </w:style>
  <w:style w:type="paragraph" w:styleId="Indice4">
    <w:name w:val="index 4"/>
    <w:basedOn w:val="Normale"/>
    <w:next w:val="Normale"/>
    <w:qFormat/>
    <w:pPr>
      <w:ind w:left="800" w:hanging="200"/>
    </w:pPr>
    <w:rPr>
      <w:rFonts w:eastAsia="DengXian"/>
    </w:rPr>
  </w:style>
  <w:style w:type="paragraph" w:styleId="Testonormale">
    <w:name w:val="Plain Text"/>
    <w:basedOn w:val="Normale"/>
    <w:link w:val="TestonormaleCarattere"/>
    <w:uiPriority w:val="99"/>
    <w:qFormat/>
    <w:rPr>
      <w:rFonts w:ascii="Courier New" w:eastAsia="MS Gothic" w:hAnsi="Courier New"/>
      <w:lang w:eastAsia="ja-JP"/>
    </w:rPr>
  </w:style>
  <w:style w:type="paragraph" w:styleId="Puntoelenco5">
    <w:name w:val="List Bullet 5"/>
    <w:basedOn w:val="Puntoelenco4"/>
    <w:qFormat/>
    <w:pPr>
      <w:ind w:left="1702"/>
    </w:pPr>
  </w:style>
  <w:style w:type="paragraph" w:styleId="Numeroelenco4">
    <w:name w:val="List Number 4"/>
    <w:basedOn w:val="Normale"/>
    <w:qFormat/>
    <w:pPr>
      <w:numPr>
        <w:numId w:val="2"/>
      </w:numPr>
      <w:tabs>
        <w:tab w:val="clear" w:pos="720"/>
        <w:tab w:val="left" w:pos="432"/>
        <w:tab w:val="left" w:pos="1209"/>
      </w:tabs>
      <w:ind w:left="1209" w:hanging="432"/>
    </w:pPr>
    <w:rPr>
      <w:rFonts w:ascii="Calibri" w:eastAsia="MS Mincho" w:hAnsi="Calibri" w:cs="Arial"/>
    </w:rPr>
  </w:style>
  <w:style w:type="paragraph" w:styleId="Sommario8">
    <w:name w:val="toc 8"/>
    <w:basedOn w:val="Sommario1"/>
    <w:next w:val="Normale"/>
    <w:uiPriority w:val="39"/>
    <w:qFormat/>
    <w:pPr>
      <w:spacing w:before="180"/>
      <w:ind w:left="2693" w:hanging="2693"/>
    </w:pPr>
    <w:rPr>
      <w:b/>
    </w:rPr>
  </w:style>
  <w:style w:type="paragraph" w:styleId="Indice3">
    <w:name w:val="index 3"/>
    <w:basedOn w:val="Normale"/>
    <w:next w:val="Normale"/>
    <w:qFormat/>
    <w:pPr>
      <w:ind w:left="600" w:hanging="200"/>
    </w:pPr>
    <w:rPr>
      <w:rFonts w:eastAsia="DengXian"/>
    </w:rPr>
  </w:style>
  <w:style w:type="paragraph" w:styleId="Data">
    <w:name w:val="Date"/>
    <w:basedOn w:val="Normale"/>
    <w:next w:val="Normale"/>
    <w:link w:val="DataCarattere"/>
    <w:qFormat/>
    <w:rPr>
      <w:rFonts w:ascii="Times" w:eastAsia="Batang" w:hAnsi="Times"/>
    </w:rPr>
  </w:style>
  <w:style w:type="paragraph" w:styleId="Rientrocorpodeltesto2">
    <w:name w:val="Body Text Indent 2"/>
    <w:basedOn w:val="Normale"/>
    <w:link w:val="Rientrocorpodeltesto2Carattere"/>
    <w:qFormat/>
    <w:pPr>
      <w:ind w:left="1656"/>
    </w:pPr>
    <w:rPr>
      <w:rFonts w:eastAsia="MS Gothic"/>
      <w:lang w:eastAsia="ja-JP"/>
    </w:rPr>
  </w:style>
  <w:style w:type="paragraph" w:styleId="Testonotadichiusura">
    <w:name w:val="endnote text"/>
    <w:basedOn w:val="Normale"/>
    <w:link w:val="TestonotadichiusuraCarattere"/>
    <w:qFormat/>
    <w:rPr>
      <w:rFonts w:eastAsia="DengXian"/>
    </w:rPr>
  </w:style>
  <w:style w:type="paragraph" w:styleId="Elencocontinua5">
    <w:name w:val="List Continue 5"/>
    <w:basedOn w:val="Normale"/>
    <w:qFormat/>
    <w:pPr>
      <w:spacing w:after="120"/>
      <w:ind w:left="1415"/>
      <w:contextualSpacing/>
    </w:pPr>
    <w:rPr>
      <w:rFonts w:eastAsia="DengXian"/>
    </w:rPr>
  </w:style>
  <w:style w:type="paragraph" w:styleId="Testofumetto">
    <w:name w:val="Balloon Text"/>
    <w:basedOn w:val="Normale"/>
    <w:link w:val="TestofumettoCarattere"/>
    <w:qFormat/>
    <w:rPr>
      <w:rFonts w:ascii="Arial" w:eastAsia="MS Gothic" w:hAnsi="Arial"/>
      <w:sz w:val="18"/>
      <w:lang w:eastAsia="ja-JP"/>
    </w:rPr>
  </w:style>
  <w:style w:type="paragraph" w:styleId="Pidipagina">
    <w:name w:val="footer"/>
    <w:basedOn w:val="Intestazione"/>
    <w:link w:val="PidipaginaCarattere"/>
    <w:qFormat/>
    <w:pPr>
      <w:jc w:val="center"/>
    </w:pPr>
    <w:rPr>
      <w:i/>
    </w:rPr>
  </w:style>
  <w:style w:type="paragraph" w:styleId="Intestazione">
    <w:name w:val="header"/>
    <w:link w:val="IntestazioneCarattere"/>
    <w:uiPriority w:val="99"/>
    <w:qFormat/>
    <w:pPr>
      <w:widowControl w:val="0"/>
      <w:overflowPunct w:val="0"/>
      <w:autoSpaceDE w:val="0"/>
      <w:autoSpaceDN w:val="0"/>
      <w:adjustRightInd w:val="0"/>
      <w:textAlignment w:val="baseline"/>
    </w:pPr>
    <w:rPr>
      <w:rFonts w:ascii="Arial" w:eastAsia="Times New Roman" w:hAnsi="Arial"/>
      <w:b/>
      <w:sz w:val="18"/>
    </w:rPr>
  </w:style>
  <w:style w:type="paragraph" w:styleId="Indirizzomittente">
    <w:name w:val="envelope return"/>
    <w:basedOn w:val="Normale"/>
    <w:qFormat/>
    <w:rPr>
      <w:rFonts w:ascii="Calibri Light" w:eastAsia="DengXian" w:hAnsi="Calibri Light"/>
    </w:rPr>
  </w:style>
  <w:style w:type="paragraph" w:styleId="Firma">
    <w:name w:val="Signature"/>
    <w:basedOn w:val="Normale"/>
    <w:link w:val="FirmaCarattere"/>
    <w:qFormat/>
    <w:pPr>
      <w:ind w:left="4252"/>
    </w:pPr>
    <w:rPr>
      <w:rFonts w:eastAsia="DengXian"/>
    </w:rPr>
  </w:style>
  <w:style w:type="paragraph" w:styleId="Elencocontinua4">
    <w:name w:val="List Continue 4"/>
    <w:basedOn w:val="Normale"/>
    <w:qFormat/>
    <w:pPr>
      <w:spacing w:after="120"/>
      <w:ind w:left="1132"/>
      <w:contextualSpacing/>
    </w:pPr>
    <w:rPr>
      <w:rFonts w:eastAsia="DengXian"/>
    </w:rPr>
  </w:style>
  <w:style w:type="paragraph" w:styleId="Titoloindice">
    <w:name w:val="index heading"/>
    <w:basedOn w:val="Normale"/>
    <w:next w:val="Indice1"/>
    <w:qFormat/>
    <w:rPr>
      <w:rFonts w:ascii="Calibri Light" w:eastAsia="DengXian" w:hAnsi="Calibri Light"/>
      <w:b/>
      <w:bCs/>
    </w:rPr>
  </w:style>
  <w:style w:type="paragraph" w:styleId="Indice1">
    <w:name w:val="index 1"/>
    <w:basedOn w:val="Normale"/>
    <w:next w:val="Normale"/>
    <w:qFormat/>
    <w:pPr>
      <w:keepLines/>
    </w:pPr>
  </w:style>
  <w:style w:type="paragraph" w:styleId="Sottotitolo">
    <w:name w:val="Subtitle"/>
    <w:basedOn w:val="Normale"/>
    <w:next w:val="Normale"/>
    <w:link w:val="SottotitoloCarattere"/>
    <w:qFormat/>
    <w:rPr>
      <w:color w:val="595959" w:themeColor="text1" w:themeTint="A6"/>
      <w:spacing w:val="15"/>
    </w:rPr>
  </w:style>
  <w:style w:type="paragraph" w:styleId="Numeroelenco5">
    <w:name w:val="List Number 5"/>
    <w:basedOn w:val="Normale"/>
    <w:qFormat/>
    <w:pPr>
      <w:numPr>
        <w:numId w:val="3"/>
      </w:numPr>
      <w:tabs>
        <w:tab w:val="clear" w:pos="1492"/>
      </w:tabs>
      <w:ind w:left="360" w:firstLine="0"/>
      <w:contextualSpacing/>
    </w:pPr>
    <w:rPr>
      <w:rFonts w:eastAsia="DengXian"/>
    </w:rPr>
  </w:style>
  <w:style w:type="paragraph" w:styleId="Testonotaapidipagina">
    <w:name w:val="footnote text"/>
    <w:basedOn w:val="Normale"/>
    <w:link w:val="TestonotaapidipaginaCarattere"/>
    <w:qFormat/>
    <w:pPr>
      <w:keepLines/>
      <w:ind w:left="454" w:hanging="454"/>
    </w:pPr>
    <w:rPr>
      <w:sz w:val="16"/>
    </w:rPr>
  </w:style>
  <w:style w:type="paragraph" w:styleId="Elenco5">
    <w:name w:val="List 5"/>
    <w:basedOn w:val="Elenco4"/>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spacing w:after="120"/>
      <w:ind w:left="283"/>
    </w:pPr>
    <w:rPr>
      <w:rFonts w:eastAsia="DengXian"/>
      <w:sz w:val="16"/>
      <w:szCs w:val="16"/>
    </w:rPr>
  </w:style>
  <w:style w:type="paragraph" w:styleId="Indice7">
    <w:name w:val="index 7"/>
    <w:basedOn w:val="Normale"/>
    <w:next w:val="Normale"/>
    <w:qFormat/>
    <w:pPr>
      <w:ind w:left="1400" w:hanging="200"/>
    </w:pPr>
    <w:rPr>
      <w:rFonts w:eastAsia="DengXian"/>
    </w:rPr>
  </w:style>
  <w:style w:type="paragraph" w:styleId="Indice9">
    <w:name w:val="index 9"/>
    <w:basedOn w:val="Normale"/>
    <w:next w:val="Normale"/>
    <w:qFormat/>
    <w:pPr>
      <w:ind w:left="1800" w:hanging="200"/>
    </w:pPr>
    <w:rPr>
      <w:rFonts w:eastAsia="DengXian"/>
    </w:rPr>
  </w:style>
  <w:style w:type="paragraph" w:styleId="Indicedellefigure">
    <w:name w:val="table of figures"/>
    <w:basedOn w:val="Sommario1"/>
    <w:next w:val="Normale"/>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spacing w:after="120" w:line="480" w:lineRule="auto"/>
    </w:pPr>
    <w:rPr>
      <w:rFonts w:ascii="Times" w:eastAsia="Batang" w:hAnsi="Times"/>
    </w:rPr>
  </w:style>
  <w:style w:type="paragraph" w:styleId="Elencocontinua2">
    <w:name w:val="List Continue 2"/>
    <w:basedOn w:val="Normale"/>
    <w:qFormat/>
    <w:pPr>
      <w:spacing w:after="120"/>
      <w:ind w:left="566"/>
      <w:contextualSpacing/>
    </w:pPr>
    <w:rPr>
      <w:rFonts w:eastAsia="DengXian"/>
    </w:rPr>
  </w:style>
  <w:style w:type="paragraph" w:styleId="Intestazionemessaggio">
    <w:name w:val="Message Header"/>
    <w:basedOn w:val="Normale"/>
    <w:link w:val="IntestazionemessaggioCaratter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rPr>
  </w:style>
  <w:style w:type="paragraph" w:styleId="PreformattatoHTML">
    <w:name w:val="HTML Preformatted"/>
    <w:basedOn w:val="Normale"/>
    <w:link w:val="PreformattatoHTMLCarattere"/>
    <w:qFormat/>
    <w:rPr>
      <w:rFonts w:ascii="Courier New" w:eastAsia="DengXian" w:hAnsi="Courier New" w:cs="Courier New"/>
    </w:rPr>
  </w:style>
  <w:style w:type="paragraph" w:styleId="NormaleWeb">
    <w:name w:val="Normal (Web)"/>
    <w:basedOn w:val="Normale"/>
    <w:uiPriority w:val="99"/>
    <w:unhideWhenUsed/>
    <w:qFormat/>
    <w:pPr>
      <w:spacing w:before="100" w:beforeAutospacing="1" w:after="100" w:afterAutospacing="1"/>
    </w:pPr>
    <w:rPr>
      <w:rFonts w:ascii="MS PGothic" w:eastAsia="MS PGothic" w:hAnsi="MS PGothic" w:cs="MS PGothic"/>
      <w:lang w:eastAsia="ja-JP"/>
    </w:rPr>
  </w:style>
  <w:style w:type="paragraph" w:styleId="Elencocontinua3">
    <w:name w:val="List Continue 3"/>
    <w:basedOn w:val="Normale"/>
    <w:qFormat/>
    <w:pPr>
      <w:spacing w:after="120"/>
      <w:ind w:left="849"/>
      <w:contextualSpacing/>
    </w:pPr>
    <w:rPr>
      <w:rFonts w:eastAsia="DengXian"/>
    </w:rPr>
  </w:style>
  <w:style w:type="paragraph" w:styleId="Indice2">
    <w:name w:val="index 2"/>
    <w:basedOn w:val="Indice1"/>
    <w:next w:val="Normale"/>
    <w:qFormat/>
    <w:pPr>
      <w:ind w:left="284"/>
    </w:pPr>
  </w:style>
  <w:style w:type="paragraph" w:styleId="Titolo">
    <w:name w:val="Title"/>
    <w:basedOn w:val="Normale"/>
    <w:link w:val="TitoloCarattere"/>
    <w:qFormat/>
    <w:pPr>
      <w:jc w:val="center"/>
    </w:pPr>
    <w:rPr>
      <w:rFonts w:ascii="Arial" w:eastAsia="MS Gothic" w:hAnsi="Arial"/>
      <w:b/>
      <w:lang w:eastAsia="ja-JP"/>
    </w:rPr>
  </w:style>
  <w:style w:type="paragraph" w:styleId="Soggettocommento">
    <w:name w:val="annotation subject"/>
    <w:basedOn w:val="Testocommento"/>
    <w:next w:val="Testocommento"/>
    <w:link w:val="SoggettocommentoCarattere"/>
    <w:qFormat/>
    <w:rPr>
      <w:b/>
    </w:rPr>
  </w:style>
  <w:style w:type="paragraph" w:styleId="Primorientrocorpodeltesto">
    <w:name w:val="Body Text First Indent"/>
    <w:basedOn w:val="Corpotesto"/>
    <w:link w:val="PrimorientrocorpodeltestoCarattere"/>
    <w:pPr>
      <w:ind w:firstLine="210"/>
    </w:pPr>
    <w:rPr>
      <w:rFonts w:eastAsia="DengXian"/>
      <w:sz w:val="20"/>
      <w:lang w:eastAsia="en-US"/>
    </w:rPr>
  </w:style>
  <w:style w:type="paragraph" w:styleId="Primorientrocorpodeltesto2">
    <w:name w:val="Body Text First Indent 2"/>
    <w:basedOn w:val="Rientrocorpodeltesto"/>
    <w:link w:val="Primorientrocorpodeltesto2Carattere"/>
    <w:qFormat/>
    <w:pPr>
      <w:spacing w:after="120"/>
      <w:ind w:left="283" w:firstLine="210"/>
    </w:pPr>
    <w:rPr>
      <w:rFonts w:eastAsia="DengXian"/>
      <w:sz w:val="20"/>
      <w:lang w:eastAsia="en-US"/>
    </w:rPr>
  </w:style>
  <w:style w:type="table" w:styleId="Grigliatabella">
    <w:name w:val="Table Grid"/>
    <w:aliases w:val="TableGrid,ST Table,Check(v),Table-Text,x Tableau page de garde"/>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acolori-Colore1">
    <w:name w:val="Colorful List Accent 1"/>
    <w:basedOn w:val="Tabellanormale"/>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Enfasigrassetto">
    <w:name w:val="Strong"/>
    <w:uiPriority w:val="22"/>
    <w:qFormat/>
    <w:rPr>
      <w:b/>
      <w:bCs/>
    </w:rPr>
  </w:style>
  <w:style w:type="character" w:styleId="Numeropagina">
    <w:name w:val="page number"/>
    <w:basedOn w:val="Carpredefinitoparagrafo"/>
    <w:qFormat/>
  </w:style>
  <w:style w:type="character" w:styleId="Collegamentovisitato">
    <w:name w:val="FollowedHyperlink"/>
    <w:qFormat/>
    <w:rPr>
      <w:color w:val="800080"/>
      <w:u w:val="single"/>
    </w:rPr>
  </w:style>
  <w:style w:type="character" w:styleId="Enfasicorsivo">
    <w:name w:val="Emphasis"/>
    <w:basedOn w:val="Carpredefinitoparagrafo"/>
    <w:uiPriority w:val="20"/>
    <w:qFormat/>
    <w:rPr>
      <w:i/>
      <w:iCs/>
    </w:rPr>
  </w:style>
  <w:style w:type="character" w:styleId="Collegamentoipertestuale">
    <w:name w:val="Hyperlink"/>
    <w:uiPriority w:val="99"/>
    <w:qFormat/>
    <w:rPr>
      <w:color w:val="0000FF"/>
      <w:u w:val="single"/>
    </w:rPr>
  </w:style>
  <w:style w:type="character" w:styleId="Rimandocommento">
    <w:name w:val="annotation reference"/>
    <w:qFormat/>
    <w:rPr>
      <w:rFonts w:eastAsia="Times New Roman"/>
      <w:kern w:val="2"/>
      <w:sz w:val="16"/>
      <w:lang w:val="en-GB"/>
    </w:rPr>
  </w:style>
  <w:style w:type="character" w:styleId="Rimandonotaapidipagina">
    <w:name w:val="footnote reference"/>
    <w:basedOn w:val="Carpredefinitoparagrafo"/>
    <w:semiHidden/>
    <w:rPr>
      <w:b/>
      <w:position w:val="6"/>
      <w:sz w:val="16"/>
    </w:rPr>
  </w:style>
  <w:style w:type="paragraph" w:customStyle="1" w:styleId="FP">
    <w:name w:val="FP"/>
    <w:basedOn w:val="Normale"/>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Titolo1"/>
    <w:next w:val="Normale"/>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e"/>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e"/>
    <w:link w:val="THChar"/>
    <w:qFormat/>
    <w:pPr>
      <w:keepNext/>
      <w:keepLines/>
      <w:spacing w:before="60"/>
      <w:jc w:val="center"/>
    </w:pPr>
    <w:rPr>
      <w:rFonts w:ascii="Arial" w:hAnsi="Arial"/>
      <w:b/>
    </w:rPr>
  </w:style>
  <w:style w:type="paragraph" w:customStyle="1" w:styleId="NO">
    <w:name w:val="NO"/>
    <w:basedOn w:val="Normale"/>
    <w:link w:val="NOChar"/>
    <w:qFormat/>
    <w:pPr>
      <w:keepLines/>
      <w:ind w:left="1135" w:hanging="851"/>
    </w:pPr>
  </w:style>
  <w:style w:type="paragraph" w:customStyle="1" w:styleId="EX">
    <w:name w:val="EX"/>
    <w:basedOn w:val="Normale"/>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e"/>
    <w:next w:val="Normale"/>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Elenco"/>
    <w:link w:val="B1Char1"/>
    <w:qFormat/>
  </w:style>
  <w:style w:type="paragraph" w:customStyle="1" w:styleId="B2">
    <w:name w:val="B2"/>
    <w:basedOn w:val="Elenco2"/>
    <w:link w:val="B2Char"/>
    <w:qFormat/>
  </w:style>
  <w:style w:type="paragraph" w:customStyle="1" w:styleId="B3">
    <w:name w:val="B3"/>
    <w:basedOn w:val="Elenco3"/>
    <w:link w:val="B3Char"/>
    <w:qFormat/>
  </w:style>
  <w:style w:type="paragraph" w:customStyle="1" w:styleId="B4">
    <w:name w:val="B4"/>
    <w:basedOn w:val="Elenco4"/>
    <w:link w:val="B4Char"/>
    <w:qFormat/>
  </w:style>
  <w:style w:type="paragraph" w:customStyle="1" w:styleId="B5">
    <w:name w:val="B5"/>
    <w:basedOn w:val="Elenco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Titolo1"/>
    <w:next w:val="Corpotesto"/>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orpotestoCarattere">
    <w:name w:val="Corpo testo Carattere"/>
    <w:link w:val="Corpotesto"/>
    <w:qFormat/>
    <w:rPr>
      <w:rFonts w:eastAsia="MS Gothic"/>
      <w:sz w:val="24"/>
      <w:lang w:val="en-GB"/>
    </w:rPr>
  </w:style>
  <w:style w:type="character" w:customStyle="1" w:styleId="RientrocorpodeltestoCarattere">
    <w:name w:val="Rientro corpo del testo Carattere"/>
    <w:link w:val="Rientrocorpodeltesto"/>
    <w:qFormat/>
    <w:rPr>
      <w:rFonts w:eastAsia="MS Gothic"/>
      <w:sz w:val="24"/>
      <w:lang w:val="en-GB"/>
    </w:rPr>
  </w:style>
  <w:style w:type="character" w:customStyle="1" w:styleId="DocumentMapChar">
    <w:name w:val="Document Map Char"/>
    <w:qFormat/>
    <w:rPr>
      <w:rFonts w:ascii="Tahoma" w:eastAsia="MS Gothic" w:hAnsi="Tahoma"/>
      <w:sz w:val="24"/>
      <w:shd w:val="clear" w:color="auto" w:fill="000080"/>
      <w:lang w:val="en-GB"/>
    </w:rPr>
  </w:style>
  <w:style w:type="character" w:customStyle="1" w:styleId="PlainTextChar">
    <w:name w:val="Plain Text Char"/>
    <w:uiPriority w:val="99"/>
    <w:qFormat/>
    <w:rPr>
      <w:rFonts w:ascii="Courier New" w:eastAsia="MS Gothic" w:hAnsi="Courier New"/>
      <w:sz w:val="24"/>
      <w:lang w:val="en-GB"/>
    </w:rPr>
  </w:style>
  <w:style w:type="paragraph" w:customStyle="1" w:styleId="lptext">
    <w:name w:val="lˆptext"/>
    <w:basedOn w:val="Normale"/>
    <w:pPr>
      <w:spacing w:before="100" w:after="100"/>
      <w:ind w:left="860"/>
    </w:pPr>
    <w:rPr>
      <w:rFonts w:ascii="Times" w:eastAsia="MS Gothic" w:hAnsi="Times"/>
      <w:lang w:eastAsia="ja-JP"/>
    </w:rPr>
  </w:style>
  <w:style w:type="paragraph" w:customStyle="1" w:styleId="a">
    <w:name w:val="佐藤２"/>
    <w:basedOn w:val="Normale"/>
    <w:pPr>
      <w:numPr>
        <w:numId w:val="4"/>
      </w:numPr>
    </w:pPr>
    <w:rPr>
      <w:rFonts w:eastAsia="MS Gothic"/>
      <w:lang w:eastAsia="ja-JP"/>
    </w:rPr>
  </w:style>
  <w:style w:type="character" w:customStyle="1" w:styleId="Rientrocorpodeltesto2Carattere">
    <w:name w:val="Rientro corpo del testo 2 Carattere"/>
    <w:link w:val="Rientrocorpodeltesto2"/>
    <w:qFormat/>
    <w:rPr>
      <w:rFonts w:eastAsia="MS Gothic"/>
      <w:kern w:val="2"/>
      <w:sz w:val="24"/>
      <w:lang w:val="en-GB"/>
    </w:rPr>
  </w:style>
  <w:style w:type="paragraph" w:customStyle="1" w:styleId="ListBulletLast">
    <w:name w:val="List Bullet Last"/>
    <w:basedOn w:val="Puntoelenco"/>
    <w:next w:val="Corpotesto"/>
    <w:pPr>
      <w:spacing w:after="240"/>
      <w:ind w:left="714" w:hanging="357"/>
    </w:pPr>
    <w:rPr>
      <w:rFonts w:ascii="Arial" w:eastAsia="MS Gothic" w:hAnsi="Arial"/>
      <w:lang w:eastAsia="ja-JP"/>
    </w:rPr>
  </w:style>
  <w:style w:type="paragraph" w:customStyle="1" w:styleId="TitleText">
    <w:name w:val="Title Text"/>
    <w:basedOn w:val="Normale"/>
    <w:next w:val="Normale"/>
    <w:pPr>
      <w:spacing w:after="220"/>
    </w:pPr>
    <w:rPr>
      <w:rFonts w:ascii="Arial" w:eastAsia="MS Gothic" w:hAnsi="Arial"/>
      <w:b/>
      <w:lang w:eastAsia="ja-JP"/>
    </w:rPr>
  </w:style>
  <w:style w:type="character" w:customStyle="1" w:styleId="TitoloCarattere">
    <w:name w:val="Titolo Carattere"/>
    <w:link w:val="Titolo"/>
    <w:qFormat/>
    <w:rPr>
      <w:rFonts w:ascii="Arial" w:eastAsia="MS Gothic" w:hAnsi="Arial"/>
      <w:b/>
      <w:sz w:val="24"/>
      <w:lang w:val="en-GB"/>
    </w:rPr>
  </w:style>
  <w:style w:type="character" w:customStyle="1" w:styleId="Corpodeltesto3Carattere">
    <w:name w:val="Corpo del testo 3 Carattere"/>
    <w:link w:val="Corpodeltesto3"/>
    <w:qFormat/>
    <w:rPr>
      <w:rFonts w:eastAsia="MS Gothic"/>
      <w:sz w:val="24"/>
      <w:lang w:val="en-GB"/>
    </w:rPr>
  </w:style>
  <w:style w:type="paragraph" w:customStyle="1" w:styleId="TableText">
    <w:name w:val="Table_Text"/>
    <w:basedOn w:val="Normale"/>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Normale"/>
    <w:pPr>
      <w:spacing w:after="240"/>
    </w:pPr>
    <w:rPr>
      <w:rFonts w:eastAsia="MS Gothic"/>
      <w:lang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Corpotesto"/>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e"/>
    <w:pPr>
      <w:keepNext/>
      <w:keepLines/>
    </w:pPr>
    <w:rPr>
      <w:rFonts w:eastAsia="MS Gothic"/>
      <w:b/>
      <w:lang w:eastAsia="ja-JP"/>
    </w:rPr>
  </w:style>
  <w:style w:type="character" w:customStyle="1" w:styleId="BalloonTextChar">
    <w:name w:val="Balloon Text Char"/>
    <w:qFormat/>
    <w:rPr>
      <w:rFonts w:ascii="Arial" w:eastAsia="MS Gothic" w:hAnsi="Arial"/>
      <w:sz w:val="18"/>
      <w:lang w:val="en-GB"/>
    </w:rPr>
  </w:style>
  <w:style w:type="paragraph" w:customStyle="1" w:styleId="Reference">
    <w:name w:val="Reference"/>
    <w:basedOn w:val="Normale"/>
    <w:link w:val="ReferenceChar"/>
    <w:qFormat/>
    <w:pPr>
      <w:ind w:left="283" w:hanging="283"/>
    </w:pPr>
    <w:rPr>
      <w:rFonts w:ascii="Arial" w:hAnsi="Arial"/>
      <w:lang w:eastAsia="ja-JP"/>
    </w:rPr>
  </w:style>
  <w:style w:type="character" w:customStyle="1" w:styleId="CommentTextChar">
    <w:name w:val="Comment Text Char"/>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eastAsia="ja-JP"/>
    </w:rPr>
  </w:style>
  <w:style w:type="character" w:customStyle="1" w:styleId="CommentSubjectChar">
    <w:name w:val="Comment Subject Char"/>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e"/>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eastAsia="ja-JP"/>
    </w:rPr>
  </w:style>
  <w:style w:type="character" w:customStyle="1" w:styleId="IntestazioneCarattere">
    <w:name w:val="Intestazione Carattere"/>
    <w:link w:val="Intestazione"/>
    <w:uiPriority w:val="99"/>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eastAsia="ja-JP"/>
    </w:rPr>
  </w:style>
  <w:style w:type="paragraph" w:customStyle="1" w:styleId="Doc-title">
    <w:name w:val="Doc-title"/>
    <w:basedOn w:val="Normale"/>
    <w:next w:val="Doc-text2"/>
    <w:link w:val="Doc-titleChar"/>
    <w:qFormat/>
    <w:pPr>
      <w:ind w:left="1260" w:hanging="1260"/>
    </w:pPr>
    <w:rPr>
      <w:rFonts w:ascii="Arial" w:hAnsi="Arial"/>
    </w:rPr>
  </w:style>
  <w:style w:type="paragraph" w:customStyle="1" w:styleId="Doc-text2">
    <w:name w:val="Doc-text2"/>
    <w:basedOn w:val="Normale"/>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Paragrafoelenco">
    <w:name w:val="List Paragraph"/>
    <w:aliases w:val="- Bullets,列出段落,リスト段落,?? ??,?????,????,Lista1,列出段落1,中等深浅网格 1 - 着色 21,¥ê¥¹¥È¶ÎÂä,¥¡¡¡¡ì¬º¥¹¥È¶ÎÂä,ÁÐ³ö¶ÎÂä,—ño’i—Ž,1st level - Bullet List Paragraph,Lettre d'introduction,Normal bullet 2,Bullet list,목록단락,列表段落,목록 단락,Paragrafo elenc,列"/>
    <w:basedOn w:val="Normale"/>
    <w:link w:val="ParagrafoelencoCarattere"/>
    <w:uiPriority w:val="34"/>
    <w:qFormat/>
    <w:pPr>
      <w:ind w:leftChars="400" w:left="840"/>
    </w:pPr>
    <w:rPr>
      <w:rFonts w:ascii="Century" w:hAnsi="Century"/>
      <w:lang w:eastAsia="ja-JP"/>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Pr>
      <w:rFonts w:ascii="Century" w:hAnsi="Century"/>
      <w:kern w:val="2"/>
      <w:sz w:val="21"/>
      <w:szCs w:val="22"/>
    </w:rPr>
  </w:style>
  <w:style w:type="paragraph" w:customStyle="1" w:styleId="maintext">
    <w:name w:val="main text"/>
    <w:basedOn w:val="Normale"/>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e"/>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eastAsia="en-US"/>
    </w:rPr>
  </w:style>
  <w:style w:type="paragraph" w:customStyle="1" w:styleId="Tabletext0">
    <w:name w:val="Table_text"/>
    <w:basedOn w:val="Normal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Rientrocorpodeltesto"/>
    <w:pPr>
      <w:overflowPunct w:val="0"/>
      <w:autoSpaceDE w:val="0"/>
      <w:autoSpaceDN w:val="0"/>
      <w:adjustRightInd w:val="0"/>
      <w:snapToGrid w:val="0"/>
      <w:spacing w:after="180"/>
      <w:ind w:left="210"/>
    </w:pPr>
    <w:rPr>
      <w:rFonts w:eastAsia="Times New Roman"/>
      <w:sz w:val="21"/>
      <w:lang w:eastAsia="en-US"/>
    </w:rPr>
  </w:style>
  <w:style w:type="character" w:customStyle="1" w:styleId="Heading7Char">
    <w:name w:val="Heading 7 Char"/>
    <w:uiPriority w:val="9"/>
    <w:rPr>
      <w:rFonts w:ascii="Arial" w:eastAsia="Times New Roman" w:hAnsi="Arial"/>
      <w:lang w:val="en-GB" w:eastAsia="en-GB"/>
    </w:rPr>
  </w:style>
  <w:style w:type="character" w:customStyle="1" w:styleId="Heading6Char">
    <w:name w:val="Heading 6 Char"/>
    <w:basedOn w:val="Carpredefinitoparagrafo"/>
    <w:qFormat/>
    <w:rPr>
      <w:rFonts w:ascii="Arial" w:eastAsia="Times New Roman" w:hAnsi="Arial"/>
      <w:lang w:val="en-GB" w:eastAsia="en-GB"/>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cf01">
    <w:name w:val="cf01"/>
    <w:basedOn w:val="Carpredefinitoparagrafo"/>
    <w:rPr>
      <w:rFonts w:ascii="Segoe UI" w:hAnsi="Segoe UI" w:cs="Segoe UI" w:hint="default"/>
      <w:b/>
      <w:bCs/>
      <w:color w:val="262626"/>
      <w:sz w:val="28"/>
      <w:szCs w:val="28"/>
    </w:rPr>
  </w:style>
  <w:style w:type="paragraph" w:styleId="Citazioneintensa">
    <w:name w:val="Intense Quote"/>
    <w:basedOn w:val="Normale"/>
    <w:next w:val="Normale"/>
    <w:link w:val="CitazioneintensaCarattere"/>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zioneintensaCarattere">
    <w:name w:val="Citazione intensa Carattere"/>
    <w:basedOn w:val="Carpredefinitoparagrafo"/>
    <w:link w:val="Citazioneintensa"/>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
    <w:name w:val="正文3"/>
    <w:qFormat/>
    <w:pPr>
      <w:jc w:val="both"/>
    </w:pPr>
    <w:rPr>
      <w:kern w:val="2"/>
      <w:sz w:val="21"/>
      <w:szCs w:val="21"/>
      <w:lang w:val="en-US" w:eastAsia="zh-CN"/>
    </w:rPr>
  </w:style>
  <w:style w:type="paragraph" w:customStyle="1" w:styleId="3GPPAgreements">
    <w:name w:val="3GPP Agreements"/>
    <w:basedOn w:val="Normale"/>
    <w:link w:val="3GPPAgreementsChar"/>
    <w:qFormat/>
    <w:pPr>
      <w:numPr>
        <w:numId w:val="7"/>
      </w:numPr>
      <w:snapToGrid w:val="0"/>
      <w:spacing w:after="120"/>
    </w:pPr>
  </w:style>
  <w:style w:type="character" w:customStyle="1" w:styleId="3GPPAgreementsChar">
    <w:name w:val="3GPP Agreements Char"/>
    <w:link w:val="3GPPAgreements"/>
    <w:qFormat/>
    <w:rPr>
      <w:rFonts w:asciiTheme="minorHAnsi" w:eastAsiaTheme="minorHAnsi" w:hAnsiTheme="minorHAnsi" w:cstheme="minorBidi"/>
      <w:sz w:val="22"/>
      <w:szCs w:val="22"/>
      <w:lang w:eastAsia="en-US"/>
    </w:rPr>
  </w:style>
  <w:style w:type="character" w:customStyle="1" w:styleId="DidascaliaCarattere">
    <w:name w:val="Didascalia Carattere"/>
    <w:link w:val="Didascalia"/>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Normale"/>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Normale"/>
    <w:link w:val="0MaintextChar"/>
    <w:qFormat/>
    <w:rPr>
      <w:rFonts w:eastAsia="MS Mincho"/>
      <w:lang w:eastAsia="ja-JP"/>
    </w:rPr>
  </w:style>
  <w:style w:type="character" w:customStyle="1" w:styleId="SottotitoloCarattere">
    <w:name w:val="Sottotitolo Carattere"/>
    <w:basedOn w:val="Carpredefinitoparagrafo"/>
    <w:link w:val="Sottotitolo"/>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Normale"/>
    <w:link w:val="CommentsChar"/>
    <w:qFormat/>
    <w:pPr>
      <w:spacing w:before="4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Carpredefinitoparagrafo"/>
    <w:uiPriority w:val="99"/>
    <w:unhideWhenUsed/>
    <w:rPr>
      <w:color w:val="605E5C"/>
      <w:shd w:val="clear" w:color="auto" w:fill="E1DFDD"/>
    </w:rPr>
  </w:style>
  <w:style w:type="character" w:customStyle="1" w:styleId="Heading5Char">
    <w:name w:val="Heading 5 Char"/>
    <w:basedOn w:val="Carpredefinitoparagrafo"/>
    <w:rPr>
      <w:rFonts w:ascii="Arial" w:eastAsia="Times New Roman" w:hAnsi="Arial"/>
      <w:sz w:val="22"/>
      <w:lang w:val="en-GB" w:eastAsia="en-GB"/>
    </w:rPr>
  </w:style>
  <w:style w:type="character" w:customStyle="1" w:styleId="Titolo1Carattere">
    <w:name w:val="Titolo 1 Carattere"/>
    <w:link w:val="Titolo1"/>
    <w:uiPriority w:val="99"/>
    <w:rPr>
      <w:rFonts w:ascii="Arial" w:eastAsia="Times New Roman" w:hAnsi="Arial"/>
      <w:sz w:val="36"/>
      <w:lang w:val="en-GB" w:eastAsia="en-GB"/>
    </w:rPr>
  </w:style>
  <w:style w:type="character" w:customStyle="1" w:styleId="Titolo2Carattere">
    <w:name w:val="Titolo 2 Carattere"/>
    <w:aliases w:val="DO NOT USE_h2 Carattere,h2 Carattere,h21 Carattere,H2 Carattere,Head2A Carattere,2 Carattere,UNDERRUBRIK 1-2 Carattere"/>
    <w:link w:val="Titolo2"/>
    <w:rPr>
      <w:rFonts w:ascii="Arial" w:eastAsia="Times New Roman" w:hAnsi="Arial"/>
      <w:sz w:val="32"/>
      <w:lang w:val="en-GB" w:eastAsia="en-GB"/>
    </w:rPr>
  </w:style>
  <w:style w:type="character" w:customStyle="1" w:styleId="Titolo3Carattere">
    <w:name w:val="Titolo 3 Carattere"/>
    <w:link w:val="Titolo3"/>
    <w:uiPriority w:val="9"/>
    <w:qFormat/>
    <w:rPr>
      <w:rFonts w:ascii="Arial" w:eastAsia="Times New Roman" w:hAnsi="Arial"/>
      <w:sz w:val="28"/>
      <w:lang w:val="en-GB" w:eastAsia="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uiPriority w:val="9"/>
    <w:qFormat/>
    <w:rPr>
      <w:rFonts w:ascii="Arial" w:eastAsia="Times New Roman" w:hAnsi="Arial"/>
      <w:sz w:val="24"/>
      <w:lang w:val="en-GB" w:eastAsia="en-GB"/>
    </w:rPr>
  </w:style>
  <w:style w:type="character" w:customStyle="1" w:styleId="Heading8Char">
    <w:name w:val="Heading 8 Char"/>
    <w:rPr>
      <w:rFonts w:ascii="Arial" w:eastAsia="Times New Roman" w:hAnsi="Arial"/>
      <w:sz w:val="36"/>
      <w:lang w:val="en-GB" w:eastAsia="en-GB"/>
    </w:rPr>
  </w:style>
  <w:style w:type="character" w:customStyle="1" w:styleId="Heading9Char">
    <w:name w:val="Heading 9 Char"/>
    <w:uiPriority w:val="9"/>
    <w:rPr>
      <w:rFonts w:ascii="Arial" w:eastAsia="Times New Roman" w:hAnsi="Arial"/>
      <w:sz w:val="36"/>
      <w:lang w:val="en-GB" w:eastAsia="en-GB"/>
    </w:rPr>
  </w:style>
  <w:style w:type="paragraph" w:customStyle="1" w:styleId="References">
    <w:name w:val="References"/>
    <w:basedOn w:val="Normale"/>
    <w:qFormat/>
    <w:pPr>
      <w:numPr>
        <w:ilvl w:val="2"/>
        <w:numId w:val="4"/>
      </w:numPr>
    </w:pPr>
  </w:style>
  <w:style w:type="paragraph" w:customStyle="1" w:styleId="TdocHeader2">
    <w:name w:val="Tdoc_Header_2"/>
    <w:basedOn w:val="Normale"/>
    <w:qFormat/>
    <w:pPr>
      <w:tabs>
        <w:tab w:val="left" w:pos="1701"/>
        <w:tab w:val="right" w:pos="9072"/>
        <w:tab w:val="right" w:pos="10206"/>
      </w:tabs>
    </w:pPr>
    <w:rPr>
      <w:rFonts w:ascii="Arial" w:eastAsia="Batang" w:hAnsi="Arial"/>
      <w:b/>
      <w:sz w:val="18"/>
    </w:rPr>
  </w:style>
  <w:style w:type="paragraph" w:customStyle="1" w:styleId="TdocHeading1">
    <w:name w:val="Tdoc_Heading_1"/>
    <w:basedOn w:val="Titolo1"/>
    <w:next w:val="Corpotesto"/>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Intestazione"/>
    <w:qFormat/>
  </w:style>
  <w:style w:type="character" w:customStyle="1" w:styleId="FootnoteTextChar">
    <w:name w:val="Footnote Text Char"/>
    <w:qFormat/>
    <w:rPr>
      <w:rFonts w:eastAsia="Times New Roman"/>
      <w:sz w:val="16"/>
      <w:lang w:val="en-GB" w:eastAsia="en-GB"/>
    </w:rPr>
  </w:style>
  <w:style w:type="paragraph" w:customStyle="1" w:styleId="TdocHeading2">
    <w:name w:val="Tdoc_Heading_2"/>
    <w:basedOn w:val="Normale"/>
    <w:qFormat/>
    <w:rPr>
      <w:rFonts w:ascii="Times" w:eastAsia="Batang" w:hAnsi="Times"/>
    </w:rPr>
  </w:style>
  <w:style w:type="table" w:customStyle="1" w:styleId="TableGrid1">
    <w:name w:val="TableGrid1"/>
    <w:basedOn w:val="Tabellanormale"/>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DateChar">
    <w:name w:val="Date Char"/>
    <w:basedOn w:val="Carpredefinitoparagrafo"/>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Corpotesto"/>
    <w:link w:val="3GPPNormalTextChar"/>
    <w:qFormat/>
    <w:rPr>
      <w:rFonts w:eastAsia="MS Mincho"/>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Normale"/>
    <w:qFormat/>
    <w:pPr>
      <w:keepNext/>
      <w:ind w:left="601" w:hanging="601"/>
    </w:pPr>
    <w:rPr>
      <w:rFonts w:eastAsia="Batang"/>
      <w:b/>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e"/>
    <w:link w:val="a1"/>
    <w:qFormat/>
    <w:pPr>
      <w:ind w:left="720"/>
      <w:contextualSpacing/>
    </w:pPr>
  </w:style>
  <w:style w:type="paragraph" w:customStyle="1" w:styleId="StatementBody">
    <w:name w:val="Statement Body"/>
    <w:basedOn w:val="Normale"/>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asciiTheme="minorHAnsi" w:eastAsiaTheme="minorHAnsi" w:hAnsiTheme="minorHAnsi" w:cstheme="minorBidi"/>
      <w:sz w:val="22"/>
      <w:szCs w:val="22"/>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olo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
    <w:name w:val="(文字) (文字)5"/>
    <w:semiHidden/>
    <w:rPr>
      <w:rFonts w:ascii="Times New Roman" w:hAnsi="Times New Roman"/>
      <w:lang w:eastAsia="en-US"/>
    </w:rPr>
  </w:style>
  <w:style w:type="paragraph" w:customStyle="1" w:styleId="TableCell">
    <w:name w:val="TableCell"/>
    <w:basedOn w:val="Normale"/>
    <w:qFormat/>
    <w:pPr>
      <w:snapToGrid w:val="0"/>
      <w:spacing w:before="20" w:after="20"/>
    </w:pPr>
    <w:rPr>
      <w:szCs w:val="21"/>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Normale"/>
    <w:qFormat/>
    <w:pPr>
      <w:ind w:left="720"/>
      <w:contextualSpacing/>
    </w:pPr>
  </w:style>
  <w:style w:type="paragraph" w:customStyle="1" w:styleId="ListParagraph2">
    <w:name w:val="List Paragraph2"/>
    <w:basedOn w:val="Normale"/>
    <w:qFormat/>
    <w:pPr>
      <w:ind w:left="720"/>
      <w:contextualSpacing/>
    </w:pPr>
  </w:style>
  <w:style w:type="paragraph" w:customStyle="1" w:styleId="ListParagraph5">
    <w:name w:val="List Paragraph5"/>
    <w:basedOn w:val="Normale"/>
    <w:qFormat/>
    <w:pPr>
      <w:ind w:left="720"/>
      <w:contextualSpacing/>
    </w:pPr>
  </w:style>
  <w:style w:type="paragraph" w:customStyle="1" w:styleId="ListParagraph4">
    <w:name w:val="List Paragraph4"/>
    <w:basedOn w:val="Normale"/>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rPr>
      <w:rFonts w:ascii="Arial" w:hAnsi="Arial"/>
    </w:rPr>
  </w:style>
  <w:style w:type="paragraph" w:customStyle="1" w:styleId="61">
    <w:name w:val="标题 61"/>
    <w:basedOn w:val="Normale"/>
    <w:uiPriority w:val="99"/>
    <w:qFormat/>
    <w:pPr>
      <w:tabs>
        <w:tab w:val="left" w:pos="1152"/>
      </w:tabs>
    </w:pPr>
    <w:rPr>
      <w:rFonts w:ascii="Times" w:eastAsia="MS PGothic" w:hAnsi="Times" w:cs="Times"/>
      <w:lang w:eastAsia="ja-JP"/>
    </w:rPr>
  </w:style>
  <w:style w:type="paragraph" w:customStyle="1" w:styleId="710">
    <w:name w:val="标题 71"/>
    <w:basedOn w:val="Normale"/>
    <w:uiPriority w:val="99"/>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Titolo3"/>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e"/>
    <w:qFormat/>
    <w:pPr>
      <w:ind w:left="720"/>
      <w:contextualSpacing/>
    </w:pPr>
  </w:style>
  <w:style w:type="paragraph" w:customStyle="1" w:styleId="ListParagraph6">
    <w:name w:val="List Paragraph6"/>
    <w:basedOn w:val="Normale"/>
    <w:qFormat/>
    <w:pPr>
      <w:ind w:left="720"/>
      <w:contextualSpacing/>
    </w:pPr>
  </w:style>
  <w:style w:type="paragraph" w:customStyle="1" w:styleId="611">
    <w:name w:val="标题 611"/>
    <w:basedOn w:val="Normale"/>
    <w:qFormat/>
    <w:pPr>
      <w:tabs>
        <w:tab w:val="left" w:pos="1152"/>
      </w:tabs>
    </w:pPr>
    <w:rPr>
      <w:rFonts w:ascii="Times" w:eastAsia="MS PGothic" w:hAnsi="Times" w:cs="Times"/>
      <w:lang w:eastAsia="ja-JP"/>
    </w:rPr>
  </w:style>
  <w:style w:type="paragraph" w:customStyle="1" w:styleId="ListParagraph8">
    <w:name w:val="List Paragraph8"/>
    <w:basedOn w:val="Normale"/>
    <w:qFormat/>
    <w:pPr>
      <w:ind w:left="720"/>
      <w:contextualSpacing/>
    </w:pPr>
  </w:style>
  <w:style w:type="paragraph" w:styleId="Nessunaspaziatura">
    <w:name w:val="No Spacing"/>
    <w:uiPriority w:val="1"/>
    <w:qFormat/>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Titolo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1"/>
    <w:basedOn w:val="Normale"/>
    <w:qFormat/>
    <w:pPr>
      <w:tabs>
        <w:tab w:val="left" w:pos="1296"/>
      </w:tabs>
    </w:pPr>
    <w:rPr>
      <w:rFonts w:ascii="Times" w:eastAsia="MS PGothic" w:hAnsi="Times" w:cs="Times"/>
      <w:lang w:eastAsia="ja-JP"/>
    </w:rPr>
  </w:style>
  <w:style w:type="paragraph" w:customStyle="1" w:styleId="tac0">
    <w:name w:val="tac"/>
    <w:basedOn w:val="Normale"/>
    <w:qFormat/>
    <w:pPr>
      <w:keepNext/>
      <w:jc w:val="center"/>
    </w:pPr>
    <w:rPr>
      <w:rFonts w:ascii="Arial" w:hAnsi="Arial" w:cs="Arial"/>
      <w:sz w:val="18"/>
      <w:szCs w:val="18"/>
    </w:rPr>
  </w:style>
  <w:style w:type="paragraph" w:customStyle="1" w:styleId="th0">
    <w:name w:val="th"/>
    <w:basedOn w:val="Normale"/>
    <w:qFormat/>
    <w:pPr>
      <w:keepNext/>
      <w:spacing w:before="60"/>
      <w:jc w:val="center"/>
    </w:pPr>
    <w:rPr>
      <w:rFonts w:ascii="Arial" w:hAnsi="Arial" w:cs="Arial"/>
      <w:b/>
      <w:bCs/>
    </w:rPr>
  </w:style>
  <w:style w:type="paragraph" w:customStyle="1" w:styleId="tah0">
    <w:name w:val="tah"/>
    <w:basedOn w:val="Normale"/>
    <w:qFormat/>
    <w:pPr>
      <w:keepNext/>
      <w:jc w:val="center"/>
    </w:pPr>
    <w:rPr>
      <w:rFonts w:ascii="Arial" w:hAnsi="Arial" w:cs="Arial"/>
      <w:b/>
      <w:bCs/>
      <w:sz w:val="18"/>
      <w:szCs w:val="18"/>
    </w:rPr>
  </w:style>
  <w:style w:type="paragraph" w:customStyle="1" w:styleId="IvDbodytext">
    <w:name w:val="IvD bodytext"/>
    <w:basedOn w:val="Corpotesto"/>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olo4"/>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e"/>
    <w:qFormat/>
    <w:pPr>
      <w:snapToGrid w:val="0"/>
      <w:spacing w:afterLines="50" w:line="264" w:lineRule="auto"/>
    </w:pPr>
    <w:rPr>
      <w:rFonts w:eastAsia="Batang"/>
      <w:lang w:eastAsia="ko-KR"/>
    </w:rPr>
  </w:style>
  <w:style w:type="paragraph" w:customStyle="1" w:styleId="LGTdoc1">
    <w:name w:val="LGTdoc_제목1"/>
    <w:basedOn w:val="Normale"/>
    <w:qFormat/>
    <w:pPr>
      <w:snapToGrid w:val="0"/>
      <w:spacing w:beforeLines="50" w:before="120" w:after="100" w:afterAutospacing="1"/>
    </w:pPr>
    <w:rPr>
      <w:rFonts w:eastAsia="Batang"/>
      <w:b/>
      <w:snapToGrid w:val="0"/>
      <w:sz w:val="28"/>
      <w:lang w:eastAsia="ko-KR"/>
    </w:rPr>
  </w:style>
  <w:style w:type="paragraph" w:customStyle="1" w:styleId="heading3">
    <w:name w:val="heading3"/>
    <w:basedOn w:val="Normale"/>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Normale"/>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Titolo4"/>
    <w:qFormat/>
    <w:pPr>
      <w:keepLines w:val="0"/>
      <w:tabs>
        <w:tab w:val="left" w:pos="864"/>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Titolo4"/>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e"/>
    <w:qFormat/>
    <w:rPr>
      <w:rFonts w:ascii="Calibri" w:eastAsia="Calibri" w:hAnsi="Calibri" w:cs="Calibri"/>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Carpredefinitoparagrafo"/>
    <w:qFormat/>
    <w:rPr>
      <w:rFonts w:ascii="Times" w:eastAsia="Batang" w:hAnsi="Times"/>
      <w:szCs w:val="24"/>
      <w:lang w:val="en-GB" w:eastAsia="en-US"/>
    </w:rPr>
  </w:style>
  <w:style w:type="paragraph" w:customStyle="1" w:styleId="Paragraph">
    <w:name w:val="Paragraph"/>
    <w:basedOn w:val="Normale"/>
    <w:link w:val="ParagraphChar"/>
    <w:qFormat/>
    <w:pPr>
      <w:spacing w:before="220"/>
    </w:p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ellanormale"/>
    <w:uiPriority w:val="49"/>
    <w:qFormat/>
    <w:rPr>
      <w:rFonts w:eastAsia="DengXi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Carpredefinitoparagrafo"/>
    <w:qFormat/>
  </w:style>
  <w:style w:type="paragraph" w:customStyle="1" w:styleId="xlistparagraph">
    <w:name w:val="x_listparagraph"/>
    <w:basedOn w:val="Normale"/>
    <w:qFormat/>
    <w:rPr>
      <w:rFonts w:ascii="Calibri" w:eastAsia="Calibri" w:hAnsi="Calibri" w:cs="Calibri"/>
    </w:rPr>
  </w:style>
  <w:style w:type="paragraph" w:customStyle="1" w:styleId="xa0">
    <w:name w:val="xa0"/>
    <w:basedOn w:val="Normale"/>
    <w:qFormat/>
    <w:pPr>
      <w:spacing w:before="100" w:beforeAutospacing="1" w:after="100" w:afterAutospacing="1"/>
    </w:pPr>
    <w:rPr>
      <w:rFonts w:ascii="Calibri" w:eastAsia="Calibri" w:hAnsi="Calibri" w:cs="Calibri"/>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e"/>
    <w:qFormat/>
    <w:pPr>
      <w:spacing w:before="100" w:beforeAutospacing="1" w:after="100" w:afterAutospacing="1"/>
    </w:pPr>
    <w:rPr>
      <w:rFonts w:ascii="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Carpredefinitoparagrafo"/>
  </w:style>
  <w:style w:type="character" w:customStyle="1" w:styleId="xxapple-converted-space">
    <w:name w:val="xxapple-converted-space"/>
    <w:basedOn w:val="Carpredefinitoparagrafo"/>
  </w:style>
  <w:style w:type="character" w:customStyle="1" w:styleId="xxxapple-converted-space">
    <w:name w:val="xxxapple-converted-space"/>
    <w:basedOn w:val="Carpredefinitoparagrafo"/>
  </w:style>
  <w:style w:type="paragraph" w:customStyle="1" w:styleId="figure">
    <w:name w:val="figure"/>
    <w:basedOn w:val="Normale"/>
    <w:next w:val="Normale"/>
    <w:qFormat/>
    <w:pPr>
      <w:numPr>
        <w:numId w:val="10"/>
      </w:numPr>
      <w:spacing w:after="120"/>
      <w:ind w:left="720" w:hanging="360"/>
      <w:jc w:val="center"/>
    </w:pPr>
    <w:rPr>
      <w:lang w:val="zh-CN"/>
    </w:rPr>
  </w:style>
  <w:style w:type="paragraph" w:customStyle="1" w:styleId="xxmsolistparagraph">
    <w:name w:val="x_xmsolistparagraph"/>
    <w:basedOn w:val="Normale"/>
    <w:qFormat/>
    <w:rPr>
      <w:rFonts w:ascii="SimSun" w:hAnsi="SimSun" w:cs="SimSun"/>
    </w:rPr>
  </w:style>
  <w:style w:type="paragraph" w:customStyle="1" w:styleId="xx0maintext">
    <w:name w:val="x_x0maintext"/>
    <w:basedOn w:val="Normale"/>
    <w:uiPriority w:val="99"/>
    <w:qFormat/>
    <w:rPr>
      <w:rFonts w:ascii="SimSun" w:hAnsi="SimSun" w:cs="SimSun"/>
    </w:rPr>
  </w:style>
  <w:style w:type="paragraph" w:customStyle="1" w:styleId="xxxmsonormal">
    <w:name w:val="x_xxmsonormal"/>
    <w:basedOn w:val="Normale"/>
    <w:qFormat/>
    <w:rPr>
      <w:rFonts w:ascii="Calibri" w:eastAsia="Malgun Gothic" w:hAnsi="Calibri" w:cs="Calibri"/>
      <w:lang w:eastAsia="ko-KR"/>
    </w:rPr>
  </w:style>
  <w:style w:type="paragraph" w:customStyle="1" w:styleId="xxmsonormal">
    <w:name w:val="x_xmsonormal"/>
    <w:basedOn w:val="Normale"/>
    <w:qFormat/>
    <w:rPr>
      <w:rFonts w:ascii="Calibri" w:eastAsia="Malgun Gothic" w:hAnsi="Calibri" w:cs="Calibri"/>
      <w:lang w:eastAsia="ko-KR"/>
    </w:rPr>
  </w:style>
  <w:style w:type="paragraph" w:customStyle="1" w:styleId="xmsolistparagraph">
    <w:name w:val="x_msolistparagraph"/>
    <w:basedOn w:val="Normale"/>
    <w:uiPriority w:val="99"/>
    <w:qFormat/>
    <w:pPr>
      <w:spacing w:before="100" w:beforeAutospacing="1" w:after="100" w:afterAutospacing="1"/>
    </w:pPr>
    <w:rPr>
      <w:rFonts w:ascii="SimSun" w:hAnsi="SimSun"/>
      <w:lang w:eastAsia="ko-KR"/>
    </w:rPr>
  </w:style>
  <w:style w:type="paragraph" w:customStyle="1" w:styleId="xmsonormal0">
    <w:name w:val="xmsonormal"/>
    <w:basedOn w:val="Normale"/>
    <w:qFormat/>
    <w:pPr>
      <w:spacing w:before="100" w:beforeAutospacing="1" w:after="100" w:afterAutospacing="1"/>
    </w:pPr>
    <w:rPr>
      <w:rFonts w:eastAsia="Malgun Gothic"/>
      <w:lang w:eastAsia="ko-KR"/>
    </w:rPr>
  </w:style>
  <w:style w:type="paragraph" w:customStyle="1" w:styleId="xxxxmsonormal">
    <w:name w:val="xxxxmsonormal"/>
    <w:basedOn w:val="Normale"/>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e"/>
    <w:qFormat/>
    <w:pPr>
      <w:numPr>
        <w:numId w:val="11"/>
      </w:numPr>
    </w:pPr>
  </w:style>
  <w:style w:type="paragraph" w:customStyle="1" w:styleId="discussionpoint">
    <w:name w:val="discussion point"/>
    <w:basedOn w:val="Normale"/>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Corpotesto"/>
    <w:qFormat/>
    <w:pPr>
      <w:tabs>
        <w:tab w:val="left" w:pos="1701"/>
        <w:tab w:val="right" w:pos="9639"/>
      </w:tabs>
      <w:spacing w:after="240"/>
    </w:pPr>
    <w:rPr>
      <w:rFonts w:ascii="Arial" w:eastAsia="Calibri" w:hAnsi="Arial"/>
      <w:b/>
      <w:lang w:eastAsia="zh-CN"/>
    </w:rPr>
  </w:style>
  <w:style w:type="paragraph" w:customStyle="1" w:styleId="DraftProposal">
    <w:name w:val="Draft Proposal"/>
    <w:basedOn w:val="Corpotesto"/>
    <w:next w:val="Normale"/>
    <w:uiPriority w:val="99"/>
    <w:qFormat/>
    <w:pPr>
      <w:tabs>
        <w:tab w:val="left" w:pos="720"/>
        <w:tab w:val="left" w:pos="1701"/>
      </w:tabs>
      <w:spacing w:after="160"/>
      <w:ind w:left="720" w:hanging="360"/>
    </w:pPr>
    <w:rPr>
      <w:rFonts w:ascii="Arial" w:eastAsia="Calibri" w:hAnsi="Arial" w:cs="Arial"/>
      <w:b/>
      <w:bCs/>
      <w:lang w:eastAsia="en-US"/>
    </w:rPr>
  </w:style>
  <w:style w:type="paragraph" w:customStyle="1" w:styleId="Prop1">
    <w:name w:val="Prop1"/>
    <w:basedOn w:val="Paragrafoelenco"/>
    <w:uiPriority w:val="99"/>
    <w:qFormat/>
    <w:pPr>
      <w:ind w:leftChars="0" w:left="0"/>
    </w:pPr>
    <w:rPr>
      <w:rFonts w:ascii="Times New Roman" w:hAnsi="Times New Roman"/>
      <w:b/>
      <w:sz w:val="20"/>
      <w:szCs w:val="21"/>
      <w:lang w:eastAsia="zh-CN"/>
    </w:rPr>
  </w:style>
  <w:style w:type="paragraph" w:customStyle="1" w:styleId="3GPPText">
    <w:name w:val="3GPP Text"/>
    <w:basedOn w:val="Normale"/>
    <w:link w:val="3GPPTextChar"/>
    <w:qFormat/>
    <w:pPr>
      <w:spacing w:before="120" w:after="120"/>
    </w:pPr>
  </w:style>
  <w:style w:type="character" w:customStyle="1" w:styleId="3GPPTextChar">
    <w:name w:val="3GPP Text Char"/>
    <w:link w:val="3GPPText"/>
    <w:qFormat/>
    <w:rPr>
      <w:rFonts w:eastAsia="SimSun"/>
      <w:sz w:val="22"/>
      <w:lang w:eastAsia="en-US"/>
    </w:rPr>
  </w:style>
  <w:style w:type="paragraph" w:customStyle="1" w:styleId="IEEEStdsRegularTableCaption">
    <w:name w:val="IEEEStds Regular Table Caption"/>
    <w:basedOn w:val="Normale"/>
    <w:next w:val="Normale"/>
    <w:qFormat/>
    <w:pPr>
      <w:keepNext/>
      <w:keepLines/>
      <w:numPr>
        <w:numId w:val="1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Normale"/>
    <w:qFormat/>
    <w:pPr>
      <w:spacing w:before="100" w:beforeAutospacing="1" w:after="100" w:afterAutospacing="1"/>
    </w:pPr>
    <w:rPr>
      <w:rFonts w:ascii="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e"/>
    <w:qFormat/>
    <w:pPr>
      <w:tabs>
        <w:tab w:val="left" w:pos="1152"/>
      </w:tabs>
    </w:pPr>
    <w:rPr>
      <w:rFonts w:ascii="Times" w:eastAsia="MS PGothic" w:hAnsi="Times" w:cs="Times"/>
      <w:lang w:eastAsia="ja-JP"/>
    </w:rPr>
  </w:style>
  <w:style w:type="paragraph" w:customStyle="1" w:styleId="72">
    <w:name w:val="标题 72"/>
    <w:basedOn w:val="Normale"/>
    <w:qFormat/>
    <w:pPr>
      <w:tabs>
        <w:tab w:val="left" w:pos="1296"/>
      </w:tabs>
    </w:pPr>
    <w:rPr>
      <w:rFonts w:ascii="Times" w:eastAsia="MS PGothic" w:hAnsi="Times" w:cs="Times"/>
      <w:lang w:eastAsia="ja-JP"/>
    </w:rPr>
  </w:style>
  <w:style w:type="character" w:customStyle="1" w:styleId="11">
    <w:name w:val="未处理的提及1"/>
    <w:uiPriority w:val="99"/>
    <w:semiHidden/>
    <w:unhideWhenUsed/>
    <w:rPr>
      <w:color w:val="605E5C"/>
      <w:shd w:val="clear" w:color="auto" w:fill="E1DFDD"/>
    </w:rPr>
  </w:style>
  <w:style w:type="paragraph" w:customStyle="1" w:styleId="51">
    <w:name w:val="标题 51"/>
    <w:basedOn w:val="Normale"/>
    <w:qFormat/>
    <w:pPr>
      <w:keepNext/>
      <w:tabs>
        <w:tab w:val="left" w:pos="1008"/>
      </w:tabs>
      <w:spacing w:before="240" w:after="60"/>
      <w:ind w:left="1008" w:hanging="1008"/>
    </w:pPr>
    <w:rPr>
      <w:rFonts w:ascii="Arial" w:eastAsia="Batang" w:hAnsi="Arial"/>
      <w:lang w:eastAsia="ja-JP"/>
    </w:rPr>
  </w:style>
  <w:style w:type="paragraph" w:customStyle="1" w:styleId="810">
    <w:name w:val="标题 81"/>
    <w:basedOn w:val="Normale"/>
    <w:qFormat/>
    <w:pPr>
      <w:tabs>
        <w:tab w:val="left" w:pos="1440"/>
      </w:tabs>
      <w:spacing w:before="240" w:after="60"/>
    </w:pPr>
    <w:rPr>
      <w:rFonts w:eastAsia="MS PGothic"/>
      <w:i/>
      <w:iCs/>
      <w:lang w:eastAsia="ja-JP"/>
    </w:rPr>
  </w:style>
  <w:style w:type="paragraph" w:customStyle="1" w:styleId="91">
    <w:name w:val="标题 91"/>
    <w:basedOn w:val="Normale"/>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Tabellanorma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e"/>
    <w:qFormat/>
    <w:pPr>
      <w:spacing w:before="100" w:beforeAutospacing="1" w:after="100" w:afterAutospacing="1"/>
    </w:pPr>
    <w:rPr>
      <w:rFonts w:ascii="SimSun" w:hAnsi="SimSun" w:cs="SimSun"/>
    </w:rPr>
  </w:style>
  <w:style w:type="character" w:customStyle="1" w:styleId="msoins0">
    <w:name w:val="msoins"/>
    <w:basedOn w:val="Carpredefinitoparagrafo"/>
    <w:qFormat/>
  </w:style>
  <w:style w:type="paragraph" w:customStyle="1" w:styleId="bodytext">
    <w:name w:val="bodytext"/>
    <w:basedOn w:val="Normale"/>
    <w:uiPriority w:val="99"/>
    <w:qFormat/>
    <w:pPr>
      <w:spacing w:before="100" w:beforeAutospacing="1" w:after="100" w:afterAutospacing="1"/>
    </w:pPr>
    <w:rPr>
      <w:rFonts w:ascii="Gulim" w:eastAsia="Gulim" w:hAnsi="Gulim"/>
      <w:lang w:eastAsia="ko-KR"/>
    </w:rPr>
  </w:style>
  <w:style w:type="character" w:customStyle="1" w:styleId="30">
    <w:name w:val="見出し 3 (文字)"/>
    <w:locked/>
    <w:rPr>
      <w:rFonts w:ascii="Arial" w:hAnsi="Arial" w:cs="Arial"/>
    </w:rPr>
  </w:style>
  <w:style w:type="character" w:customStyle="1" w:styleId="a3">
    <w:name w:val="リスト段落 (文字)"/>
    <w:uiPriority w:val="34"/>
    <w:qFormat/>
    <w:locked/>
    <w:rPr>
      <w:rFonts w:ascii="MS Gothic" w:eastAsia="MS Gothic" w:hAnsi="MS Gothic"/>
    </w:rPr>
  </w:style>
  <w:style w:type="paragraph" w:customStyle="1" w:styleId="paragraph0">
    <w:name w:val="paragraph"/>
    <w:basedOn w:val="Normale"/>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Corpotesto"/>
    <w:next w:val="Normale"/>
    <w:qFormat/>
    <w:pPr>
      <w:numPr>
        <w:numId w:val="13"/>
      </w:numPr>
      <w:spacing w:beforeLines="50" w:before="50" w:afterLines="50" w:after="50"/>
    </w:pPr>
    <w:rPr>
      <w:rFonts w:eastAsia="SimSun"/>
      <w:b/>
      <w:sz w:val="20"/>
      <w:lang w:eastAsia="zh-CN"/>
    </w:rPr>
  </w:style>
  <w:style w:type="paragraph" w:customStyle="1" w:styleId="mc-p">
    <w:name w:val="mc-p___"/>
    <w:basedOn w:val="Normale"/>
    <w:uiPriority w:val="99"/>
    <w:qFormat/>
    <w:pPr>
      <w:spacing w:before="100" w:beforeAutospacing="1" w:after="100" w:afterAutospacing="1"/>
    </w:pPr>
    <w:rPr>
      <w:rFonts w:ascii="Gulim" w:eastAsia="Gulim" w:cs="Calibri"/>
    </w:rPr>
  </w:style>
  <w:style w:type="paragraph" w:customStyle="1" w:styleId="bullet1">
    <w:name w:val="bullet1"/>
    <w:basedOn w:val="Normale"/>
    <w:link w:val="bullet1Char"/>
    <w:uiPriority w:val="99"/>
    <w:qFormat/>
    <w:pPr>
      <w:numPr>
        <w:numId w:val="14"/>
      </w:numPr>
    </w:pPr>
    <w:rPr>
      <w:rFonts w:ascii="Times" w:eastAsia="Batang" w:hAnsi="Times"/>
    </w:rPr>
  </w:style>
  <w:style w:type="paragraph" w:customStyle="1" w:styleId="bullet2">
    <w:name w:val="bullet2"/>
    <w:basedOn w:val="Normale"/>
    <w:link w:val="bullet2Char"/>
    <w:uiPriority w:val="99"/>
    <w:qFormat/>
    <w:pPr>
      <w:numPr>
        <w:ilvl w:val="1"/>
        <w:numId w:val="14"/>
      </w:numPr>
    </w:pPr>
    <w:rPr>
      <w:rFonts w:eastAsia="Batang"/>
    </w:rPr>
  </w:style>
  <w:style w:type="character" w:customStyle="1" w:styleId="bullet1Char">
    <w:name w:val="bullet1 Char"/>
    <w:link w:val="bullet1"/>
    <w:uiPriority w:val="99"/>
    <w:qFormat/>
    <w:rPr>
      <w:rFonts w:ascii="Times" w:eastAsia="Batang" w:hAnsi="Times" w:cstheme="minorBidi"/>
      <w:sz w:val="22"/>
      <w:szCs w:val="22"/>
      <w:lang w:eastAsia="en-US"/>
    </w:rPr>
  </w:style>
  <w:style w:type="paragraph" w:customStyle="1" w:styleId="bullet3">
    <w:name w:val="bullet3"/>
    <w:basedOn w:val="Normale"/>
    <w:uiPriority w:val="99"/>
    <w:qFormat/>
    <w:pPr>
      <w:numPr>
        <w:ilvl w:val="2"/>
        <w:numId w:val="14"/>
      </w:numPr>
      <w:ind w:hanging="180"/>
    </w:pPr>
    <w:rPr>
      <w:rFonts w:ascii="Times" w:eastAsia="Batang" w:hAnsi="Times"/>
    </w:rPr>
  </w:style>
  <w:style w:type="paragraph" w:customStyle="1" w:styleId="bullet4">
    <w:name w:val="bullet4"/>
    <w:basedOn w:val="Normale"/>
    <w:uiPriority w:val="99"/>
    <w:qFormat/>
    <w:pPr>
      <w:numPr>
        <w:ilvl w:val="3"/>
        <w:numId w:val="14"/>
      </w:numPr>
    </w:pPr>
    <w:rPr>
      <w:rFonts w:ascii="Times" w:eastAsia="Batang" w:hAnsi="Times"/>
    </w:rPr>
  </w:style>
  <w:style w:type="character" w:customStyle="1" w:styleId="bullet2Char">
    <w:name w:val="bullet2 Char"/>
    <w:link w:val="bullet2"/>
    <w:uiPriority w:val="99"/>
    <w:qFormat/>
    <w:rPr>
      <w:rFonts w:asciiTheme="minorHAnsi" w:eastAsia="Batang" w:hAnsiTheme="minorHAnsi" w:cstheme="minorBidi"/>
      <w:sz w:val="22"/>
      <w:szCs w:val="22"/>
      <w:lang w:eastAsia="en-US"/>
    </w:rPr>
  </w:style>
  <w:style w:type="paragraph" w:customStyle="1" w:styleId="Proposal2">
    <w:name w:val="Proposal2"/>
    <w:basedOn w:val="Titolo4"/>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2">
    <w:name w:val="リスト段落1"/>
    <w:basedOn w:val="Normale"/>
    <w:uiPriority w:val="34"/>
    <w:qFormat/>
    <w:pPr>
      <w:ind w:firstLineChars="200" w:firstLine="420"/>
    </w:pPr>
    <w:rPr>
      <w:rFonts w:ascii="Calibri" w:hAnsi="Calibri"/>
      <w:lang w:eastAsia="ko-KR"/>
    </w:rPr>
  </w:style>
  <w:style w:type="table" w:customStyle="1" w:styleId="GridTable5Dark-Accent61">
    <w:name w:val="Grid Table 5 Dark - Accent 61"/>
    <w:basedOn w:val="Tabellanorma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TestomacroCarattere">
    <w:name w:val="Testo macro Carattere"/>
    <w:basedOn w:val="Carpredefinitoparagrafo"/>
    <w:link w:val="Testomacro"/>
    <w:qFormat/>
    <w:rPr>
      <w:rFonts w:ascii="Courier New" w:eastAsia="DengXian" w:hAnsi="Courier New" w:cs="Courier New"/>
      <w:lang w:val="en-GB" w:eastAsia="en-US"/>
    </w:rPr>
  </w:style>
  <w:style w:type="character" w:customStyle="1" w:styleId="IntestazionenotaCarattere">
    <w:name w:val="Intestazione nota Carattere"/>
    <w:basedOn w:val="Carpredefinitoparagrafo"/>
    <w:link w:val="Intestazionenota"/>
    <w:qFormat/>
    <w:rPr>
      <w:rFonts w:eastAsia="DengXian"/>
      <w:lang w:val="en-GB" w:eastAsia="en-US"/>
    </w:rPr>
  </w:style>
  <w:style w:type="character" w:customStyle="1" w:styleId="FirmadipostaelettronicaCarattere">
    <w:name w:val="Firma di posta elettronica Carattere"/>
    <w:basedOn w:val="Carpredefinitoparagrafo"/>
    <w:link w:val="Firmadipostaelettronica"/>
    <w:qFormat/>
    <w:rPr>
      <w:rFonts w:eastAsia="DengXian"/>
      <w:lang w:val="en-GB" w:eastAsia="en-US"/>
    </w:rPr>
  </w:style>
  <w:style w:type="character" w:customStyle="1" w:styleId="FormuladiaperturaCarattere">
    <w:name w:val="Formula di apertura Carattere"/>
    <w:basedOn w:val="Carpredefinitoparagrafo"/>
    <w:link w:val="Formuladiapertura"/>
    <w:qFormat/>
    <w:rPr>
      <w:rFonts w:eastAsia="DengXian"/>
      <w:lang w:val="en-GB" w:eastAsia="en-US"/>
    </w:rPr>
  </w:style>
  <w:style w:type="character" w:customStyle="1" w:styleId="FormuladichiusuraCarattere">
    <w:name w:val="Formula di chiusura Carattere"/>
    <w:basedOn w:val="Carpredefinitoparagrafo"/>
    <w:link w:val="Formuladichiusura"/>
    <w:qFormat/>
    <w:rPr>
      <w:rFonts w:eastAsia="DengXian"/>
      <w:lang w:val="en-GB" w:eastAsia="en-US"/>
    </w:rPr>
  </w:style>
  <w:style w:type="character" w:customStyle="1" w:styleId="IndirizzoHTMLCarattere">
    <w:name w:val="Indirizzo HTML Carattere"/>
    <w:basedOn w:val="Carpredefinitoparagrafo"/>
    <w:link w:val="IndirizzoHTML"/>
    <w:qFormat/>
    <w:rPr>
      <w:rFonts w:eastAsia="DengXian"/>
      <w:i/>
      <w:iCs/>
      <w:lang w:val="en-GB" w:eastAsia="en-US"/>
    </w:rPr>
  </w:style>
  <w:style w:type="character" w:customStyle="1" w:styleId="TestonotadichiusuraCarattere">
    <w:name w:val="Testo nota di chiusura Carattere"/>
    <w:basedOn w:val="Carpredefinitoparagrafo"/>
    <w:link w:val="Testonotadichiusura"/>
    <w:qFormat/>
    <w:rPr>
      <w:rFonts w:eastAsia="DengXian"/>
      <w:lang w:val="en-GB" w:eastAsia="en-US"/>
    </w:rPr>
  </w:style>
  <w:style w:type="character" w:customStyle="1" w:styleId="FirmaCarattere">
    <w:name w:val="Firma Carattere"/>
    <w:basedOn w:val="Carpredefinitoparagrafo"/>
    <w:link w:val="Firma"/>
    <w:qFormat/>
    <w:rPr>
      <w:rFonts w:eastAsia="DengXian"/>
      <w:lang w:val="en-GB" w:eastAsia="en-US"/>
    </w:rPr>
  </w:style>
  <w:style w:type="character" w:customStyle="1" w:styleId="Rientrocorpodeltesto3Carattere">
    <w:name w:val="Rientro corpo del testo 3 Carattere"/>
    <w:basedOn w:val="Carpredefinitoparagrafo"/>
    <w:link w:val="Rientrocorpodeltesto3"/>
    <w:qFormat/>
    <w:rPr>
      <w:rFonts w:eastAsia="DengXian"/>
      <w:sz w:val="16"/>
      <w:szCs w:val="16"/>
      <w:lang w:val="en-GB" w:eastAsia="en-US"/>
    </w:rPr>
  </w:style>
  <w:style w:type="character" w:customStyle="1" w:styleId="IntestazionemessaggioCarattere">
    <w:name w:val="Intestazione messaggio Carattere"/>
    <w:basedOn w:val="Carpredefinitoparagrafo"/>
    <w:link w:val="Intestazionemessaggio"/>
    <w:qFormat/>
    <w:rPr>
      <w:rFonts w:ascii="Calibri Light" w:eastAsia="DengXian" w:hAnsi="Calibri Light"/>
      <w:sz w:val="24"/>
      <w:szCs w:val="24"/>
      <w:shd w:val="pct20" w:color="auto" w:fill="auto"/>
      <w:lang w:val="en-GB" w:eastAsia="en-US"/>
    </w:rPr>
  </w:style>
  <w:style w:type="character" w:customStyle="1" w:styleId="PreformattatoHTMLCarattere">
    <w:name w:val="Preformattato HTML Carattere"/>
    <w:basedOn w:val="Carpredefinitoparagrafo"/>
    <w:link w:val="PreformattatoHTML"/>
    <w:qFormat/>
    <w:rPr>
      <w:rFonts w:ascii="Courier New" w:eastAsia="DengXian" w:hAnsi="Courier New" w:cs="Courier New"/>
      <w:lang w:val="en-GB" w:eastAsia="en-US"/>
    </w:rPr>
  </w:style>
  <w:style w:type="character" w:customStyle="1" w:styleId="PrimorientrocorpodeltestoCarattere">
    <w:name w:val="Primo rientro corpo del testo Carattere"/>
    <w:basedOn w:val="CorpotestoCarattere"/>
    <w:link w:val="Primorientrocorpodeltesto"/>
    <w:rPr>
      <w:rFonts w:eastAsia="DengXian"/>
      <w:sz w:val="24"/>
      <w:lang w:val="en-GB" w:eastAsia="en-US"/>
    </w:rPr>
  </w:style>
  <w:style w:type="character" w:customStyle="1" w:styleId="Primorientrocorpodeltesto2Carattere">
    <w:name w:val="Primo rientro corpo del testo 2 Carattere"/>
    <w:basedOn w:val="RientrocorpodeltestoCarattere"/>
    <w:link w:val="Primorientrocorpodeltesto2"/>
    <w:qFormat/>
    <w:rPr>
      <w:rFonts w:eastAsia="DengXian"/>
      <w:sz w:val="24"/>
      <w:lang w:val="en-GB" w:eastAsia="en-US"/>
    </w:rPr>
  </w:style>
  <w:style w:type="paragraph" w:customStyle="1" w:styleId="TAJ">
    <w:name w:val="TAJ"/>
    <w:basedOn w:val="TH"/>
    <w:qFormat/>
    <w:rPr>
      <w:rFonts w:eastAsia="DengXian"/>
    </w:rPr>
  </w:style>
  <w:style w:type="paragraph" w:customStyle="1" w:styleId="Guidance">
    <w:name w:val="Guidance"/>
    <w:basedOn w:val="Normale"/>
    <w:qFormat/>
    <w:rPr>
      <w:rFonts w:eastAsia="DengXian"/>
      <w:i/>
      <w:color w:val="0000FF"/>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Normale"/>
    <w:next w:val="Normale"/>
    <w:uiPriority w:val="37"/>
    <w:semiHidden/>
    <w:unhideWhenUsed/>
    <w:qFormat/>
    <w:rPr>
      <w:rFonts w:eastAsia="DengXian"/>
    </w:rPr>
  </w:style>
  <w:style w:type="paragraph" w:styleId="Citazione">
    <w:name w:val="Quote"/>
    <w:basedOn w:val="Normale"/>
    <w:next w:val="Normale"/>
    <w:link w:val="CitazioneCarattere"/>
    <w:uiPriority w:val="29"/>
    <w:qFormat/>
    <w:pPr>
      <w:spacing w:before="200"/>
      <w:ind w:left="864" w:right="864"/>
      <w:jc w:val="center"/>
    </w:pPr>
    <w:rPr>
      <w:rFonts w:eastAsia="DengXian"/>
      <w:i/>
      <w:iCs/>
      <w:color w:val="404040"/>
    </w:rPr>
  </w:style>
  <w:style w:type="character" w:customStyle="1" w:styleId="CitazioneCarattere">
    <w:name w:val="Citazione Carattere"/>
    <w:basedOn w:val="Carpredefinitoparagrafo"/>
    <w:link w:val="Citazione"/>
    <w:uiPriority w:val="29"/>
    <w:qFormat/>
    <w:rPr>
      <w:rFonts w:eastAsia="DengXian"/>
      <w:i/>
      <w:iCs/>
      <w:color w:val="404040"/>
      <w:lang w:val="en-GB" w:eastAsia="en-US"/>
    </w:rPr>
  </w:style>
  <w:style w:type="paragraph" w:customStyle="1" w:styleId="TOCHeading1">
    <w:name w:val="TOC Heading1"/>
    <w:basedOn w:val="Titolo1"/>
    <w:next w:val="Normale"/>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DengXian"/>
      <w:lang w:eastAsia="en-US"/>
    </w:rPr>
  </w:style>
  <w:style w:type="table" w:customStyle="1" w:styleId="GridTable5Dark-Accent11">
    <w:name w:val="Grid Table 5 Dark - Accent 11"/>
    <w:basedOn w:val="Tabellanorma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e"/>
    <w:uiPriority w:val="99"/>
    <w:qFormat/>
    <w:pPr>
      <w:spacing w:before="100" w:beforeAutospacing="1" w:after="100" w:afterAutospacing="1"/>
    </w:pPr>
    <w:rPr>
      <w:rFonts w:ascii="SimSun" w:hAnsi="SimSun" w:cs="SimSun"/>
    </w:rPr>
  </w:style>
  <w:style w:type="paragraph" w:customStyle="1" w:styleId="font1">
    <w:name w:val="font1"/>
    <w:basedOn w:val="Normale"/>
    <w:qFormat/>
    <w:pPr>
      <w:spacing w:before="100" w:beforeAutospacing="1" w:after="100" w:afterAutospacing="1"/>
    </w:pPr>
    <w:rPr>
      <w:rFonts w:ascii="DengXian" w:eastAsia="DengXian" w:hAnsi="DengXian" w:cs="SimSun"/>
      <w:color w:val="000000"/>
    </w:rPr>
  </w:style>
  <w:style w:type="paragraph" w:customStyle="1" w:styleId="font5">
    <w:name w:val="font5"/>
    <w:basedOn w:val="Normale"/>
    <w:qFormat/>
    <w:pPr>
      <w:spacing w:before="100" w:beforeAutospacing="1" w:after="100" w:afterAutospacing="1"/>
    </w:pPr>
    <w:rPr>
      <w:rFonts w:ascii="SimSun" w:hAnsi="SimSun" w:cs="SimSun"/>
    </w:rPr>
  </w:style>
  <w:style w:type="paragraph" w:customStyle="1" w:styleId="font6">
    <w:name w:val="font6"/>
    <w:basedOn w:val="Normale"/>
    <w:qFormat/>
    <w:pPr>
      <w:spacing w:before="100" w:beforeAutospacing="1" w:after="100" w:afterAutospacing="1"/>
    </w:pPr>
  </w:style>
  <w:style w:type="paragraph" w:customStyle="1" w:styleId="font7">
    <w:name w:val="font7"/>
    <w:basedOn w:val="Normale"/>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e"/>
    <w:qFormat/>
    <w:pPr>
      <w:spacing w:before="100" w:beforeAutospacing="1" w:after="100" w:afterAutospacing="1"/>
    </w:pPr>
    <w:rPr>
      <w:rFonts w:ascii="SimSun" w:hAnsi="SimSun" w:cs="SimSun"/>
      <w:sz w:val="18"/>
      <w:szCs w:val="18"/>
    </w:rPr>
  </w:style>
  <w:style w:type="paragraph" w:customStyle="1" w:styleId="font9">
    <w:name w:val="font9"/>
    <w:basedOn w:val="Normale"/>
    <w:qFormat/>
    <w:pPr>
      <w:spacing w:before="100" w:beforeAutospacing="1" w:after="100" w:afterAutospacing="1"/>
    </w:pPr>
    <w:rPr>
      <w:b/>
      <w:bCs/>
      <w:sz w:val="18"/>
      <w:szCs w:val="18"/>
    </w:rPr>
  </w:style>
  <w:style w:type="paragraph" w:customStyle="1" w:styleId="font10">
    <w:name w:val="font10"/>
    <w:basedOn w:val="Normale"/>
    <w:qFormat/>
    <w:pPr>
      <w:spacing w:before="100" w:beforeAutospacing="1" w:after="100" w:afterAutospacing="1"/>
    </w:pPr>
    <w:rPr>
      <w:sz w:val="18"/>
      <w:szCs w:val="18"/>
    </w:rPr>
  </w:style>
  <w:style w:type="paragraph" w:customStyle="1" w:styleId="xl66">
    <w:name w:val="xl66"/>
    <w:basedOn w:val="Normale"/>
    <w:qFormat/>
    <w:pPr>
      <w:spacing w:before="100" w:beforeAutospacing="1" w:after="100" w:afterAutospacing="1"/>
    </w:p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e"/>
    <w:qFormat/>
    <w:pPr>
      <w:spacing w:before="100" w:beforeAutospacing="1" w:after="100" w:afterAutospacing="1"/>
    </w:p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e"/>
    <w:qFormat/>
    <w:pPr>
      <w:spacing w:before="100" w:beforeAutospacing="1" w:after="100" w:afterAutospacing="1"/>
    </w:pPr>
    <w:rPr>
      <w:rFonts w:ascii="Calibri" w:hAnsi="Calibri" w:cs="Calibri"/>
    </w:rPr>
  </w:style>
  <w:style w:type="paragraph" w:customStyle="1" w:styleId="xl74">
    <w:name w:val="xl74"/>
    <w:basedOn w:val="Normale"/>
    <w:qFormat/>
    <w:pPr>
      <w:spacing w:before="100" w:beforeAutospacing="1" w:after="100" w:afterAutospacing="1"/>
    </w:pPr>
    <w:rPr>
      <w:sz w:val="28"/>
      <w:szCs w:val="28"/>
    </w:rPr>
  </w:style>
  <w:style w:type="paragraph" w:customStyle="1" w:styleId="xl75">
    <w:name w:val="xl75"/>
    <w:basedOn w:val="Normale"/>
    <w:qFormat/>
    <w:pPr>
      <w:spacing w:before="100" w:beforeAutospacing="1" w:after="100" w:afterAutospacing="1"/>
      <w:jc w:val="center"/>
    </w:pPr>
  </w:style>
  <w:style w:type="paragraph" w:customStyle="1" w:styleId="xl76">
    <w:name w:val="xl76"/>
    <w:basedOn w:val="Normale"/>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Normale"/>
    <w:qFormat/>
    <w:pPr>
      <w:spacing w:before="100" w:beforeAutospacing="1" w:after="100" w:afterAutospacing="1"/>
      <w:jc w:val="center"/>
    </w:pPr>
    <w:rPr>
      <w:sz w:val="28"/>
      <w:szCs w:val="28"/>
    </w:rPr>
  </w:style>
  <w:style w:type="paragraph" w:customStyle="1" w:styleId="xl78">
    <w:name w:val="xl78"/>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e"/>
    <w:qFormat/>
    <w:pPr>
      <w:shd w:val="clear" w:color="000000" w:fill="BDD7EE"/>
      <w:spacing w:before="100" w:beforeAutospacing="1" w:after="100" w:afterAutospacing="1"/>
    </w:pPr>
  </w:style>
  <w:style w:type="paragraph" w:customStyle="1" w:styleId="xl82">
    <w:name w:val="xl82"/>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SimSun" w:hAnsi="SimSun" w:cs="SimSun"/>
      <w:color w:val="0563C1"/>
      <w:u w:val="single"/>
    </w:rPr>
  </w:style>
  <w:style w:type="paragraph" w:customStyle="1" w:styleId="font11">
    <w:name w:val="font11"/>
    <w:basedOn w:val="Normale"/>
    <w:qFormat/>
    <w:pPr>
      <w:spacing w:before="100" w:beforeAutospacing="1" w:after="100" w:afterAutospacing="1"/>
    </w:pPr>
    <w:rPr>
      <w:b/>
      <w:bCs/>
    </w:rPr>
  </w:style>
  <w:style w:type="paragraph" w:customStyle="1" w:styleId="xl104">
    <w:name w:val="xl104"/>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e"/>
    <w:qFormat/>
    <w:pPr>
      <w:spacing w:before="100" w:beforeAutospacing="1" w:after="100" w:afterAutospacing="1"/>
      <w:jc w:val="center"/>
    </w:pPr>
  </w:style>
  <w:style w:type="paragraph" w:customStyle="1" w:styleId="xl106">
    <w:name w:val="xl106"/>
    <w:basedOn w:val="Normale"/>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e"/>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e"/>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4">
    <w:name w:val="表格"/>
    <w:basedOn w:val="Normale"/>
    <w:link w:val="Char"/>
    <w:qFormat/>
    <w:pPr>
      <w:jc w:val="center"/>
    </w:pPr>
    <w:rPr>
      <w:sz w:val="12"/>
      <w:szCs w:val="12"/>
    </w:rPr>
  </w:style>
  <w:style w:type="character" w:customStyle="1" w:styleId="Char">
    <w:name w:val="表格 Char"/>
    <w:link w:val="a4"/>
    <w:qFormat/>
    <w:rPr>
      <w:rFonts w:eastAsia="Times New Roman"/>
      <w:sz w:val="12"/>
      <w:szCs w:val="12"/>
      <w:lang w:val="en-GB" w:eastAsia="zh-CN"/>
    </w:rPr>
  </w:style>
  <w:style w:type="character" w:customStyle="1" w:styleId="gmaildefault">
    <w:name w:val="gmaildefault"/>
    <w:basedOn w:val="Carpredefinitoparagrafo"/>
  </w:style>
  <w:style w:type="character" w:customStyle="1" w:styleId="gmaildefault0">
    <w:name w:val="gmail_default"/>
    <w:basedOn w:val="Carpredefinitoparagrafo"/>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
    <w:name w:val="列表段落4"/>
    <w:basedOn w:val="Normale"/>
    <w:pPr>
      <w:spacing w:before="100" w:beforeAutospacing="1" w:after="100" w:afterAutospacing="1"/>
      <w:ind w:leftChars="400" w:left="840"/>
    </w:pPr>
    <w:rPr>
      <w:rFonts w:ascii="Times" w:eastAsia="Batang" w:hAnsi="Times" w:cs="Times"/>
    </w:rPr>
  </w:style>
  <w:style w:type="paragraph" w:customStyle="1" w:styleId="xtah">
    <w:name w:val="x_tah"/>
    <w:basedOn w:val="Normale"/>
    <w:pPr>
      <w:keepNext/>
      <w:spacing w:line="252" w:lineRule="auto"/>
      <w:jc w:val="center"/>
    </w:pPr>
    <w:rPr>
      <w:rFonts w:ascii="Arial" w:hAnsi="Arial" w:cs="Arial"/>
      <w:b/>
      <w:bCs/>
      <w:sz w:val="18"/>
      <w:szCs w:val="18"/>
    </w:rPr>
  </w:style>
  <w:style w:type="table" w:customStyle="1" w:styleId="14">
    <w:name w:val="网格型1"/>
    <w:basedOn w:val="Tabellanormale"/>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e"/>
    <w:qFormat/>
    <w:pPr>
      <w:suppressLineNumbers/>
      <w:suppressAutoHyphens/>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e"/>
    <w:next w:val="Corpotesto"/>
    <w:qFormat/>
    <w:pPr>
      <w:keepNext/>
      <w:suppressAutoHyphens/>
      <w:spacing w:before="240" w:after="120"/>
    </w:pPr>
    <w:rPr>
      <w:rFonts w:ascii="Liberation Sans" w:eastAsia="Noto Sans CJK SC" w:hAnsi="Liberation Sans" w:cs="Lohit Devanagari"/>
      <w:sz w:val="28"/>
      <w:szCs w:val="28"/>
    </w:rPr>
  </w:style>
  <w:style w:type="paragraph" w:customStyle="1" w:styleId="Index">
    <w:name w:val="Index"/>
    <w:basedOn w:val="Normale"/>
    <w:qFormat/>
    <w:pPr>
      <w:suppressLineNumbers/>
      <w:suppressAutoHyphens/>
    </w:pPr>
    <w:rPr>
      <w:rFonts w:eastAsia="DengXian" w:cs="Lohit Devanagari"/>
    </w:rPr>
  </w:style>
  <w:style w:type="paragraph" w:customStyle="1" w:styleId="HeaderandFooter">
    <w:name w:val="Header and Footer"/>
    <w:basedOn w:val="Normale"/>
    <w:qFormat/>
    <w:pPr>
      <w:suppressAutoHyphens/>
    </w:pPr>
    <w:rPr>
      <w:rFonts w:eastAsia="DengXian"/>
    </w:rPr>
  </w:style>
  <w:style w:type="table" w:customStyle="1" w:styleId="5-61">
    <w:name w:val="눈금 표 5 어둡게 - 강조색 61"/>
    <w:basedOn w:val="Tabellanormale"/>
    <w:uiPriority w:val="50"/>
    <w:qFormat/>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ellanormale"/>
    <w:uiPriority w:val="50"/>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
    <w:name w:val="(文字) (文字)50"/>
    <w:semiHidden/>
    <w:qFormat/>
    <w:rPr>
      <w:rFonts w:ascii="Times New Roman" w:hAnsi="Times New Roman" w:cs="Times New Roman" w:hint="default"/>
      <w:lang w:eastAsia="en-US"/>
    </w:rPr>
  </w:style>
  <w:style w:type="character" w:customStyle="1" w:styleId="16">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7">
    <w:name w:val="列表段落 字符1"/>
    <w:uiPriority w:val="34"/>
    <w:qFormat/>
    <w:rPr>
      <w:sz w:val="22"/>
      <w:szCs w:val="22"/>
    </w:rPr>
  </w:style>
  <w:style w:type="table" w:customStyle="1" w:styleId="1-31">
    <w:name w:val="グリッド (表) 1 淡色 - アクセント 31"/>
    <w:basedOn w:val="Tabellanormale"/>
    <w:uiPriority w:val="46"/>
    <w:qFormat/>
    <w:rPr>
      <w:rFonts w:ascii="CG Times (W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e"/>
    <w:link w:val="ObservationChar"/>
    <w:qFormat/>
    <w:pPr>
      <w:numPr>
        <w:numId w:val="15"/>
      </w:numPr>
      <w:tabs>
        <w:tab w:val="left" w:pos="1701"/>
      </w:tabs>
    </w:pPr>
    <w:rPr>
      <w:rFonts w:ascii="Calibri" w:hAnsi="Calibri"/>
      <w:b/>
      <w:bCs/>
    </w:rPr>
  </w:style>
  <w:style w:type="character" w:customStyle="1" w:styleId="ObservationChar">
    <w:name w:val="Observation Char"/>
    <w:link w:val="Observation"/>
    <w:qFormat/>
    <w:locked/>
    <w:rPr>
      <w:rFonts w:ascii="Calibri" w:eastAsiaTheme="minorHAnsi" w:hAnsi="Calibri" w:cstheme="minorBidi"/>
      <w:b/>
      <w:bCs/>
      <w:sz w:val="22"/>
      <w:szCs w:val="22"/>
      <w:lang w:eastAsia="en-US"/>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Normale"/>
    <w:next w:val="EmailDiscussion2"/>
    <w:link w:val="EmailDiscussionChar"/>
    <w:qFormat/>
    <w:pPr>
      <w:numPr>
        <w:numId w:val="16"/>
      </w:numPr>
      <w:spacing w:before="40"/>
    </w:pPr>
    <w:rPr>
      <w:rFonts w:ascii="Arial" w:eastAsia="MS Mincho" w:hAnsi="Arial"/>
      <w:b/>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eastAsia="MS Mincho" w:hAnsi="Arial" w:cstheme="minorBidi"/>
      <w:b/>
      <w:sz w:val="22"/>
      <w:szCs w:val="22"/>
      <w:lang w:eastAsia="en-US"/>
    </w:rPr>
  </w:style>
  <w:style w:type="paragraph" w:customStyle="1" w:styleId="boldbullet1">
    <w:name w:val="boldbullet1"/>
    <w:basedOn w:val="Normale"/>
    <w:link w:val="boldbullet10"/>
    <w:qFormat/>
    <w:pPr>
      <w:spacing w:after="120"/>
    </w:pPr>
    <w:rPr>
      <w:b/>
    </w:rPr>
  </w:style>
  <w:style w:type="character" w:customStyle="1" w:styleId="boldbullet10">
    <w:name w:val="boldbullet1 字符"/>
    <w:basedOn w:val="Carpredefinitoparagrafo"/>
    <w:link w:val="boldbullet1"/>
    <w:qFormat/>
    <w:rPr>
      <w:rFonts w:eastAsia="SimSun"/>
      <w:b/>
      <w:szCs w:val="24"/>
      <w:lang w:eastAsia="zh-CN"/>
    </w:rPr>
  </w:style>
  <w:style w:type="character" w:customStyle="1" w:styleId="CRCoverPageChar">
    <w:name w:val="CR Cover Page Char"/>
    <w:link w:val="CRCoverPage"/>
    <w:qFormat/>
    <w:rPr>
      <w:rFonts w:ascii="Arial" w:eastAsia="SimSun" w:hAnsi="Arial"/>
      <w:lang w:val="en-GB" w:eastAsia="en-US"/>
    </w:rPr>
  </w:style>
  <w:style w:type="paragraph" w:customStyle="1" w:styleId="00Text">
    <w:name w:val="00_Text"/>
    <w:basedOn w:val="Normale"/>
    <w:link w:val="00TextChar"/>
    <w:qFormat/>
    <w:pPr>
      <w:spacing w:before="120" w:after="120" w:line="264" w:lineRule="auto"/>
    </w:pPr>
  </w:style>
  <w:style w:type="character" w:customStyle="1" w:styleId="00TextChar">
    <w:name w:val="00_Text Char"/>
    <w:link w:val="00Text"/>
    <w:rPr>
      <w:rFonts w:eastAsia="SimSun"/>
      <w:sz w:val="24"/>
      <w:szCs w:val="24"/>
      <w:lang w:eastAsia="zh-CN"/>
    </w:rPr>
  </w:style>
  <w:style w:type="character" w:customStyle="1" w:styleId="TitleChar2">
    <w:name w:val="Title Char2"/>
    <w:basedOn w:val="Carpredefinitoparagrafo"/>
    <w:uiPriority w:val="10"/>
    <w:rPr>
      <w:rFonts w:asciiTheme="majorHAnsi" w:eastAsiaTheme="majorEastAsia" w:hAnsiTheme="majorHAnsi" w:cstheme="majorBidi"/>
      <w:spacing w:val="-10"/>
      <w:kern w:val="28"/>
      <w:sz w:val="56"/>
      <w:szCs w:val="56"/>
      <w:lang w:val="en-GB" w:eastAsia="en-GB"/>
    </w:rPr>
  </w:style>
  <w:style w:type="table" w:customStyle="1" w:styleId="18">
    <w:name w:val="网格型18"/>
    <w:basedOn w:val="Tabellanormale"/>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Normale"/>
    <w:next w:val="Doc-text2"/>
    <w:uiPriority w:val="99"/>
    <w:qFormat/>
    <w:pPr>
      <w:numPr>
        <w:numId w:val="17"/>
      </w:numPr>
      <w:spacing w:before="60"/>
    </w:pPr>
    <w:rPr>
      <w:rFonts w:ascii="Arial" w:eastAsia="MS Mincho" w:hAnsi="Arial"/>
      <w:b/>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Titolo4"/>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eastAsia="MS Mincho" w:hAnsi="Arial" w:cstheme="minorBidi"/>
      <w:sz w:val="22"/>
      <w:szCs w:val="22"/>
      <w:lang w:eastAsia="en-US"/>
    </w:rPr>
  </w:style>
  <w:style w:type="paragraph" w:customStyle="1" w:styleId="SubHeading">
    <w:name w:val="SubHeading"/>
    <w:basedOn w:val="Normale"/>
    <w:next w:val="Doc-title"/>
    <w:link w:val="SubHeadingChar"/>
    <w:pPr>
      <w:spacing w:before="240" w:after="60"/>
      <w:outlineLvl w:val="8"/>
    </w:pPr>
    <w:rPr>
      <w:rFonts w:ascii="Arial" w:eastAsia="MS Mincho" w:hAnsi="Arial"/>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Normale"/>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Testosegnaposto">
    <w:name w:val="Placeholder Text"/>
    <w:uiPriority w:val="99"/>
    <w:semiHidden/>
    <w:rPr>
      <w:color w:val="808080"/>
    </w:rPr>
  </w:style>
  <w:style w:type="paragraph" w:customStyle="1" w:styleId="Review-comment">
    <w:name w:val="Review-comment"/>
    <w:basedOn w:val="Normale"/>
    <w:qFormat/>
    <w:pPr>
      <w:tabs>
        <w:tab w:val="left" w:pos="1622"/>
      </w:tabs>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e"/>
    <w:next w:val="Doc-text2"/>
    <w:qFormat/>
    <w:pPr>
      <w:tabs>
        <w:tab w:val="left" w:pos="1622"/>
      </w:tabs>
      <w:ind w:left="1622" w:hanging="363"/>
    </w:pPr>
    <w:rPr>
      <w:rFonts w:ascii="Arial" w:eastAsia="MS Mincho" w:hAnsi="Arial"/>
      <w:i/>
    </w:rPr>
  </w:style>
  <w:style w:type="paragraph" w:customStyle="1" w:styleId="Review-comment3">
    <w:name w:val="Review-comment3"/>
    <w:basedOn w:val="Normale"/>
    <w:qFormat/>
    <w:pPr>
      <w:tabs>
        <w:tab w:val="left" w:pos="1622"/>
      </w:tabs>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Normale"/>
    <w:qFormat/>
    <w:pPr>
      <w:tabs>
        <w:tab w:val="left" w:pos="1622"/>
      </w:tabs>
      <w:ind w:left="1622" w:hanging="363"/>
    </w:pPr>
    <w:rPr>
      <w:rFonts w:ascii="Arial" w:eastAsia="MS Mincho" w:hAnsi="Arial"/>
      <w:color w:val="00B0F0"/>
      <w:sz w:val="18"/>
    </w:rPr>
  </w:style>
  <w:style w:type="paragraph" w:customStyle="1" w:styleId="doc-title0">
    <w:name w:val="doc-title0"/>
    <w:basedOn w:val="Normale"/>
    <w:pPr>
      <w:spacing w:before="100" w:beforeAutospacing="1" w:after="100" w:afterAutospacing="1"/>
    </w:pPr>
  </w:style>
  <w:style w:type="table" w:customStyle="1" w:styleId="TableGrid10">
    <w:name w:val="Table Grid1"/>
    <w:basedOn w:val="Tabellanormale"/>
    <w:uiPriority w:val="59"/>
    <w:pPr>
      <w:widowControl w:val="0"/>
      <w:autoSpaceDE w:val="0"/>
      <w:autoSpaceDN w:val="0"/>
      <w:adjustRightInd w:val="0"/>
      <w:spacing w:after="16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ource">
    <w:name w:val="Source"/>
    <w:basedOn w:val="Normale"/>
    <w:qFormat/>
    <w:pPr>
      <w:spacing w:after="60"/>
      <w:ind w:left="1985" w:hanging="1985"/>
    </w:pPr>
    <w:rPr>
      <w:rFonts w:ascii="Arial" w:hAnsi="Arial" w:cs="Arial"/>
      <w:b/>
    </w:rPr>
  </w:style>
  <w:style w:type="table" w:customStyle="1" w:styleId="7">
    <w:name w:val="网格型7"/>
    <w:basedOn w:val="Tabellanormale"/>
    <w:uiPriority w:val="9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e"/>
    <w:qFormat/>
    <w:pPr>
      <w:numPr>
        <w:numId w:val="20"/>
      </w:numPr>
      <w:tabs>
        <w:tab w:val="left" w:pos="1620"/>
      </w:tabs>
      <w:spacing w:before="120"/>
    </w:pPr>
    <w:rPr>
      <w:rFonts w:ascii="Calibri" w:eastAsia="MS Mincho" w:hAnsi="Calibri"/>
      <w:b/>
    </w:rPr>
  </w:style>
  <w:style w:type="paragraph" w:customStyle="1" w:styleId="doc-text20">
    <w:name w:val="doc-text2"/>
    <w:basedOn w:val="Normale"/>
    <w:pPr>
      <w:spacing w:before="100" w:beforeAutospacing="1" w:after="100" w:afterAutospacing="1"/>
    </w:pPr>
  </w:style>
  <w:style w:type="character" w:customStyle="1" w:styleId="UnresolvedMention3">
    <w:name w:val="Unresolved Mention3"/>
    <w:basedOn w:val="Carpredefinitoparagrafo"/>
    <w:uiPriority w:val="99"/>
    <w:semiHidden/>
    <w:unhideWhenUsed/>
    <w:rPr>
      <w:color w:val="605E5C"/>
      <w:shd w:val="clear" w:color="auto" w:fill="E1DFDD"/>
    </w:rPr>
  </w:style>
  <w:style w:type="paragraph" w:customStyle="1" w:styleId="ReviewText">
    <w:name w:val="ReviewText"/>
    <w:basedOn w:val="Normale"/>
    <w:link w:val="ReviewTextChar"/>
    <w:qFormat/>
    <w:pPr>
      <w:spacing w:after="80"/>
      <w:ind w:left="567"/>
    </w:pPr>
    <w:rPr>
      <w:rFonts w:ascii="Arial" w:hAnsi="Arial"/>
    </w:rPr>
  </w:style>
  <w:style w:type="character" w:customStyle="1" w:styleId="ReviewTextChar">
    <w:name w:val="ReviewText Char"/>
    <w:basedOn w:val="Carpredefinitoparagrafo"/>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Tabellanormale"/>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ellanormale"/>
    <w:uiPriority w:val="3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ellanormale"/>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
    <w:name w:val="未处理的提及2"/>
    <w:uiPriority w:val="99"/>
    <w:unhideWhenUsed/>
    <w:rPr>
      <w:color w:val="605E5C"/>
      <w:shd w:val="clear" w:color="auto" w:fill="E1DFDD"/>
    </w:rPr>
  </w:style>
  <w:style w:type="character" w:customStyle="1" w:styleId="a1">
    <w:name w:val="清單段落 字元"/>
    <w:link w:val="ListParagraph1"/>
    <w:qFormat/>
    <w:rPr>
      <w:rFonts w:eastAsia="Times New Roman"/>
      <w:sz w:val="24"/>
      <w:szCs w:val="24"/>
      <w:lang w:eastAsia="zh-CN"/>
    </w:rPr>
  </w:style>
  <w:style w:type="paragraph" w:customStyle="1" w:styleId="31">
    <w:name w:val="标题 31"/>
    <w:basedOn w:val="Normale"/>
    <w:next w:val="Normale"/>
    <w:qFormat/>
    <w:pPr>
      <w:keepNext/>
      <w:keepLines/>
      <w:spacing w:before="120"/>
      <w:ind w:left="1134" w:hanging="1134"/>
      <w:outlineLvl w:val="2"/>
    </w:pPr>
    <w:rPr>
      <w:rFonts w:ascii="Arial" w:hAnsi="Arial"/>
      <w:sz w:val="28"/>
      <w:szCs w:val="28"/>
    </w:rPr>
  </w:style>
  <w:style w:type="paragraph" w:customStyle="1" w:styleId="19">
    <w:name w:val="正文1"/>
    <w:qFormat/>
    <w:pPr>
      <w:spacing w:before="100" w:beforeAutospacing="1" w:after="180"/>
    </w:pPr>
    <w:rPr>
      <w:sz w:val="24"/>
      <w:szCs w:val="24"/>
      <w:lang w:val="en-US" w:eastAsia="zh-CN"/>
    </w:rPr>
  </w:style>
  <w:style w:type="paragraph" w:customStyle="1" w:styleId="1a">
    <w:name w:val="清單段落1"/>
    <w:basedOn w:val="Normale"/>
    <w:uiPriority w:val="34"/>
    <w:qFormat/>
    <w:pPr>
      <w:ind w:leftChars="400" w:left="840"/>
    </w:pPr>
    <w:rPr>
      <w:rFonts w:ascii="Times" w:eastAsia="Batang" w:hAnsi="Times"/>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paragraph" w:customStyle="1" w:styleId="1b">
    <w:name w:val="목록 단락1"/>
    <w:basedOn w:val="Normale"/>
    <w:uiPriority w:val="34"/>
    <w:qFormat/>
    <w:pPr>
      <w:spacing w:after="120"/>
      <w:ind w:left="720"/>
      <w:contextualSpacing/>
    </w:pPr>
    <w:rPr>
      <w:rFonts w:ascii="Arial" w:hAnsi="Arial"/>
    </w:rPr>
  </w:style>
  <w:style w:type="paragraph" w:customStyle="1" w:styleId="table">
    <w:name w:val="table"/>
    <w:basedOn w:val="Normale"/>
    <w:next w:val="Normale"/>
    <w:qFormat/>
    <w:pPr>
      <w:numPr>
        <w:numId w:val="21"/>
      </w:numPr>
      <w:tabs>
        <w:tab w:val="clear" w:pos="0"/>
        <w:tab w:val="left" w:pos="1619"/>
      </w:tabs>
      <w:spacing w:after="120"/>
      <w:ind w:left="1619" w:hanging="360"/>
      <w:jc w:val="center"/>
    </w:pPr>
    <w:rPr>
      <w:rFonts w:eastAsia="Malgun Gothic"/>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SimSun" w:hAnsi="Arial"/>
      <w:lang w:val="en-GB" w:eastAsia="en-US"/>
    </w:rPr>
  </w:style>
  <w:style w:type="paragraph" w:customStyle="1" w:styleId="000proposal">
    <w:name w:val="000_proposal"/>
    <w:basedOn w:val="Normale"/>
    <w:qFormat/>
    <w:pPr>
      <w:spacing w:before="120" w:after="120" w:line="264" w:lineRule="auto"/>
    </w:pPr>
    <w:rPr>
      <w:b/>
      <w:bCs/>
      <w:i/>
      <w:iCs/>
    </w:rPr>
  </w:style>
  <w:style w:type="character" w:customStyle="1" w:styleId="1c">
    <w:name w:val="@他1"/>
    <w:uiPriority w:val="99"/>
    <w:unhideWhenUsed/>
    <w:rPr>
      <w:color w:val="2B579A"/>
      <w:shd w:val="clear" w:color="auto" w:fill="E6E6E6"/>
    </w:rPr>
  </w:style>
  <w:style w:type="character" w:customStyle="1" w:styleId="52">
    <w:name w:val="列表段落 字符5"/>
    <w:link w:val="20"/>
    <w:qFormat/>
    <w:rPr>
      <w:rFonts w:ascii="Times" w:eastAsia="Batang" w:hAnsi="Times" w:cs="Times"/>
      <w:szCs w:val="24"/>
    </w:rPr>
  </w:style>
  <w:style w:type="paragraph" w:customStyle="1" w:styleId="20">
    <w:name w:val="列表段落2"/>
    <w:basedOn w:val="Normale"/>
    <w:link w:val="52"/>
    <w:pPr>
      <w:spacing w:before="120"/>
      <w:ind w:leftChars="400" w:left="840" w:hanging="1440"/>
    </w:pPr>
    <w:rPr>
      <w:rFonts w:ascii="Times" w:eastAsia="Batang" w:hAnsi="Times" w:cs="Times"/>
      <w:lang w:eastAsia="ja-JP"/>
    </w:rPr>
  </w:style>
  <w:style w:type="character" w:customStyle="1" w:styleId="40">
    <w:name w:val="列表段落 字符4"/>
    <w:uiPriority w:val="34"/>
    <w:qFormat/>
    <w:locked/>
    <w:rPr>
      <w:rFonts w:eastAsia="SimSun"/>
      <w:lang w:eastAsia="ja-JP"/>
    </w:rPr>
  </w:style>
  <w:style w:type="character" w:customStyle="1" w:styleId="21">
    <w:name w:val="列表段落 字符2"/>
    <w:basedOn w:val="Carpredefinitoparagrafo"/>
    <w:link w:val="1d"/>
    <w:rPr>
      <w:rFonts w:ascii="Calibri" w:eastAsia="Calibri" w:hAnsi="Calibri" w:cs="Calibri" w:hint="default"/>
      <w:sz w:val="22"/>
      <w:szCs w:val="22"/>
    </w:rPr>
  </w:style>
  <w:style w:type="paragraph" w:customStyle="1" w:styleId="1d">
    <w:name w:val="列表段落1"/>
    <w:basedOn w:val="Normale"/>
    <w:link w:val="21"/>
    <w:pPr>
      <w:ind w:left="720"/>
    </w:pPr>
    <w:rPr>
      <w:rFonts w:ascii="Calibri" w:eastAsia="Calibri" w:hAnsi="Calibri"/>
    </w:rPr>
  </w:style>
  <w:style w:type="paragraph" w:customStyle="1" w:styleId="111">
    <w:name w:val="列表段落11"/>
    <w:basedOn w:val="Normale"/>
    <w:link w:val="112"/>
    <w:pPr>
      <w:ind w:leftChars="400" w:left="840"/>
    </w:pPr>
    <w:rPr>
      <w:rFonts w:ascii="Times" w:eastAsia="Batang" w:hAnsi="Times"/>
      <w:sz w:val="20"/>
    </w:rPr>
  </w:style>
  <w:style w:type="character" w:customStyle="1" w:styleId="112">
    <w:name w:val="列表段落 字符11"/>
    <w:basedOn w:val="Carpredefinitoparagrafo"/>
    <w:link w:val="111"/>
    <w:rPr>
      <w:rFonts w:ascii="Times" w:eastAsia="Batang" w:hAnsi="Times" w:cs="Times" w:hint="default"/>
      <w:szCs w:val="24"/>
      <w:lang w:val="en-US"/>
    </w:rPr>
  </w:style>
  <w:style w:type="character" w:customStyle="1" w:styleId="120">
    <w:name w:val="列表段落 字符12"/>
    <w:basedOn w:val="Carpredefinitoparagrafo"/>
    <w:link w:val="32"/>
    <w:rPr>
      <w:rFonts w:ascii="Times" w:eastAsia="Batang" w:hAnsi="Times" w:cs="Times" w:hint="default"/>
      <w:szCs w:val="24"/>
      <w:lang w:val="en-US"/>
    </w:rPr>
  </w:style>
  <w:style w:type="paragraph" w:customStyle="1" w:styleId="32">
    <w:name w:val="列表段落3"/>
    <w:basedOn w:val="Normale"/>
    <w:link w:val="120"/>
    <w:pPr>
      <w:ind w:leftChars="400" w:left="840"/>
    </w:pPr>
    <w:rPr>
      <w:rFonts w:ascii="Times" w:eastAsia="Batang" w:hAnsi="Times"/>
      <w:sz w:val="20"/>
    </w:rPr>
  </w:style>
  <w:style w:type="paragraph" w:customStyle="1" w:styleId="Bulletssmallgap">
    <w:name w:val="Bullets (small gap)"/>
    <w:basedOn w:val="32"/>
    <w:link w:val="BulletssmallgapChar"/>
    <w:pPr>
      <w:numPr>
        <w:numId w:val="22"/>
      </w:numPr>
      <w:snapToGrid w:val="0"/>
      <w:ind w:leftChars="0" w:left="0" w:firstLine="0"/>
    </w:pPr>
    <w:rPr>
      <w:rFonts w:ascii="Calibri" w:eastAsia="SimSun" w:hAnsi="Calibri"/>
      <w:szCs w:val="20"/>
    </w:rPr>
  </w:style>
  <w:style w:type="character" w:customStyle="1" w:styleId="BulletssmallgapChar">
    <w:name w:val="Bullets (small gap) Char"/>
    <w:basedOn w:val="Carpredefinitoparagrafo"/>
    <w:link w:val="Bulletssmallgap"/>
    <w:rPr>
      <w:rFonts w:ascii="Calibri" w:hAnsi="Calibri" w:cstheme="minorBidi"/>
      <w:lang w:eastAsia="en-US"/>
    </w:rPr>
  </w:style>
  <w:style w:type="character" w:customStyle="1" w:styleId="33">
    <w:name w:val="列表段落 字符3"/>
    <w:basedOn w:val="Carpredefinitoparagrafo"/>
    <w:qFormat/>
    <w:rPr>
      <w:rFonts w:ascii="Calibri" w:hAnsi="Calibri" w:cs="Calibri" w:hint="default"/>
    </w:rPr>
  </w:style>
  <w:style w:type="character" w:customStyle="1" w:styleId="310">
    <w:name w:val="見出し 3 (文字)1"/>
    <w:basedOn w:val="Carpredefinitoparagrafo"/>
    <w:rPr>
      <w:rFonts w:ascii="Arial" w:hAnsi="Arial" w:cs="Arial" w:hint="default"/>
    </w:rPr>
  </w:style>
  <w:style w:type="character" w:customStyle="1" w:styleId="Heading3Char11">
    <w:name w:val="Heading 3 Char11"/>
    <w:basedOn w:val="Carpredefinitoparagrafo"/>
    <w:rPr>
      <w:rFonts w:ascii="Arial" w:hAnsi="Arial" w:cs="Arial" w:hint="default"/>
      <w:b/>
      <w:szCs w:val="26"/>
      <w:lang w:val="en-US"/>
    </w:rPr>
  </w:style>
  <w:style w:type="character" w:customStyle="1" w:styleId="Titolo6Carattere">
    <w:name w:val="Titolo 6 Carattere"/>
    <w:basedOn w:val="Carpredefinitoparagrafo"/>
    <w:link w:val="Titolo6"/>
    <w:rPr>
      <w:rFonts w:ascii="Times New Roman" w:eastAsia="Batang" w:hAnsi="Times New Roman" w:cs="Times New Roman" w:hint="default"/>
      <w:b/>
      <w:bCs/>
      <w:i/>
      <w:szCs w:val="22"/>
      <w:lang w:val="en-US"/>
    </w:rPr>
  </w:style>
  <w:style w:type="character" w:customStyle="1" w:styleId="34">
    <w:name w:val="标题 3 字符"/>
    <w:basedOn w:val="Carpredefinitoparagrafo"/>
    <w:rPr>
      <w:rFonts w:ascii="Arial" w:eastAsia="Batang" w:hAnsi="Arial" w:cs="Arial" w:hint="default"/>
      <w:b/>
      <w:bCs/>
      <w:szCs w:val="26"/>
      <w:lang w:val="en-US"/>
    </w:rPr>
  </w:style>
  <w:style w:type="character" w:customStyle="1" w:styleId="ListParagraphChar1">
    <w:name w:val="List Paragraph Char1"/>
    <w:basedOn w:val="Carpredefinitoparagrafo"/>
    <w:rPr>
      <w:rFonts w:ascii="Times New Roman" w:eastAsia="MS Gothic" w:hAnsi="Times New Roman" w:cs="Times New Roman" w:hint="default"/>
      <w:sz w:val="24"/>
      <w:lang w:val="en-US"/>
    </w:rPr>
  </w:style>
  <w:style w:type="character" w:customStyle="1" w:styleId="a5">
    <w:name w:val="正文文本 字符"/>
    <w:basedOn w:val="Carpredefinitoparagrafo"/>
    <w:qFormat/>
    <w:rPr>
      <w:rFonts w:ascii="Times" w:eastAsia="Batang" w:hAnsi="Times" w:cs="Times" w:hint="default"/>
      <w:szCs w:val="24"/>
      <w:lang w:val="en-US"/>
    </w:rPr>
  </w:style>
  <w:style w:type="character" w:customStyle="1" w:styleId="41">
    <w:name w:val="标题 4 字符"/>
    <w:basedOn w:val="Carpredefinitoparagrafo"/>
    <w:qFormat/>
    <w:rPr>
      <w:rFonts w:ascii="Arial" w:eastAsia="Batang" w:hAnsi="Arial" w:cs="Arial" w:hint="default"/>
      <w:b/>
      <w:bCs/>
      <w:i/>
      <w:szCs w:val="26"/>
      <w:lang w:val="en-US"/>
    </w:rPr>
  </w:style>
  <w:style w:type="character" w:customStyle="1" w:styleId="Titolo7Carattere">
    <w:name w:val="Titolo 7 Carattere"/>
    <w:basedOn w:val="Carpredefinitoparagrafo"/>
    <w:link w:val="Titolo7"/>
    <w:qFormat/>
    <w:rPr>
      <w:rFonts w:ascii="Times New Roman" w:eastAsia="Batang" w:hAnsi="Times New Roman" w:cs="Times New Roman" w:hint="default"/>
      <w:sz w:val="24"/>
      <w:szCs w:val="24"/>
      <w:lang w:val="en-US"/>
    </w:rPr>
  </w:style>
  <w:style w:type="character" w:customStyle="1" w:styleId="Corpodeltesto2Carattere">
    <w:name w:val="Corpo del testo 2 Carattere"/>
    <w:basedOn w:val="Carpredefinitoparagrafo"/>
    <w:link w:val="Corpodeltesto2"/>
    <w:qFormat/>
    <w:rPr>
      <w:rFonts w:ascii="Times" w:eastAsia="Batang" w:hAnsi="Times" w:cs="Times" w:hint="default"/>
      <w:szCs w:val="24"/>
      <w:lang w:val="en-US" w:eastAsia="en-US"/>
    </w:rPr>
  </w:style>
  <w:style w:type="character" w:customStyle="1" w:styleId="msoplaceholdertext0">
    <w:name w:val="msoplaceholdertext"/>
    <w:basedOn w:val="Carpredefinitoparagrafo"/>
    <w:qFormat/>
    <w:rPr>
      <w:color w:val="666666"/>
    </w:rPr>
  </w:style>
  <w:style w:type="character" w:customStyle="1" w:styleId="EQChar">
    <w:name w:val="EQ Char"/>
    <w:basedOn w:val="Carpredefinitoparagrafo"/>
    <w:qFormat/>
    <w:rPr>
      <w:rFonts w:ascii="Times New Roman" w:eastAsia="Times New Roman" w:hAnsi="Times New Roman" w:cs="Times New Roman" w:hint="default"/>
      <w:lang w:val="en-US" w:eastAsia="en-US"/>
    </w:rPr>
  </w:style>
  <w:style w:type="character" w:customStyle="1" w:styleId="Heading4Char11">
    <w:name w:val="Heading 4 Char11"/>
    <w:basedOn w:val="Carpredefinitoparagrafo"/>
    <w:qFormat/>
    <w:rPr>
      <w:rFonts w:ascii="Arial" w:hAnsi="Arial" w:cs="Arial" w:hint="default"/>
      <w:b/>
      <w:i/>
      <w:szCs w:val="26"/>
      <w:lang w:val="en-US"/>
    </w:rPr>
  </w:style>
  <w:style w:type="character" w:customStyle="1" w:styleId="TestonotaapidipaginaCarattere">
    <w:name w:val="Testo nota a piè di pagina Carattere"/>
    <w:basedOn w:val="Carpredefinitoparagrafo"/>
    <w:link w:val="Testonotaapidipagina"/>
    <w:qFormat/>
    <w:rPr>
      <w:rFonts w:ascii="Times" w:eastAsia="Batang" w:hAnsi="Times" w:cs="Times" w:hint="default"/>
    </w:rPr>
  </w:style>
  <w:style w:type="character" w:customStyle="1" w:styleId="1e">
    <w:name w:val="リスト段落 (文字)1"/>
    <w:basedOn w:val="Carpredefinitoparagrafo"/>
    <w:qFormat/>
    <w:rPr>
      <w:rFonts w:ascii="MS Gothic" w:eastAsia="MS Gothic" w:hAnsi="MS Gothic" w:cs="MS Gothic" w:hint="eastAsia"/>
    </w:rPr>
  </w:style>
  <w:style w:type="character" w:customStyle="1" w:styleId="SoggettocommentoCarattere">
    <w:name w:val="Soggetto commento Carattere"/>
    <w:basedOn w:val="TestocommentoCarattere"/>
    <w:link w:val="Soggettocommento"/>
    <w:qFormat/>
    <w:rPr>
      <w:rFonts w:ascii="Times" w:eastAsia="Batang" w:hAnsi="Times" w:cs="Times" w:hint="default"/>
      <w:b/>
      <w:bCs/>
      <w:lang w:val="en-US" w:eastAsia="en-US"/>
    </w:rPr>
  </w:style>
  <w:style w:type="character" w:customStyle="1" w:styleId="TestocommentoCarattere">
    <w:name w:val="Testo commento Carattere"/>
    <w:basedOn w:val="Carpredefinitoparagrafo"/>
    <w:link w:val="Testocommento"/>
    <w:qFormat/>
    <w:rPr>
      <w:rFonts w:ascii="Times" w:eastAsia="Batang" w:hAnsi="Times" w:cs="Times" w:hint="default"/>
      <w:lang w:val="en-US" w:eastAsia="en-US"/>
    </w:rPr>
  </w:style>
  <w:style w:type="character" w:customStyle="1" w:styleId="22">
    <w:name w:val="标题 2 字符"/>
    <w:basedOn w:val="Carpredefinitoparagrafo"/>
    <w:qFormat/>
    <w:rPr>
      <w:rFonts w:ascii="Arial" w:eastAsia="Batang" w:hAnsi="Arial" w:cs="Arial" w:hint="default"/>
      <w:b/>
      <w:bCs/>
      <w:i/>
      <w:iCs/>
      <w:sz w:val="24"/>
      <w:szCs w:val="28"/>
      <w:lang w:val="en-US"/>
    </w:rPr>
  </w:style>
  <w:style w:type="character" w:customStyle="1" w:styleId="a6">
    <w:name w:val="列出段落 字符"/>
    <w:basedOn w:val="Carpredefinitoparagrafo"/>
    <w:qFormat/>
    <w:rPr>
      <w:rFonts w:ascii="Times" w:eastAsia="Batang" w:hAnsi="Times" w:cs="Times" w:hint="default"/>
      <w:szCs w:val="24"/>
      <w:lang w:val="en-US" w:eastAsia="zh-CN"/>
    </w:rPr>
  </w:style>
  <w:style w:type="character" w:customStyle="1" w:styleId="5Char1">
    <w:name w:val="标题 5 Char1"/>
    <w:basedOn w:val="Carpredefinitoparagrafo"/>
    <w:qFormat/>
    <w:rPr>
      <w:rFonts w:ascii="Arial" w:hAnsi="Arial" w:cs="Arial" w:hint="default"/>
    </w:rPr>
  </w:style>
  <w:style w:type="character" w:customStyle="1" w:styleId="Titolo8Carattere">
    <w:name w:val="Titolo 8 Carattere"/>
    <w:basedOn w:val="Carpredefinitoparagrafo"/>
    <w:link w:val="Titolo8"/>
    <w:qFormat/>
    <w:rPr>
      <w:rFonts w:ascii="Times New Roman" w:eastAsia="Batang" w:hAnsi="Times New Roman" w:cs="Times New Roman" w:hint="default"/>
      <w:i/>
      <w:iCs/>
      <w:sz w:val="24"/>
      <w:szCs w:val="24"/>
      <w:lang w:val="en-US"/>
    </w:rPr>
  </w:style>
  <w:style w:type="character" w:customStyle="1" w:styleId="TestonormaleCarattere">
    <w:name w:val="Testo normale Carattere"/>
    <w:basedOn w:val="Carpredefinitoparagrafo"/>
    <w:link w:val="Testonormale"/>
    <w:qFormat/>
    <w:rPr>
      <w:rFonts w:ascii="Arial" w:eastAsia="MS Gothic" w:hAnsi="Arial" w:cs="Arial" w:hint="default"/>
      <w:color w:val="000000"/>
    </w:rPr>
  </w:style>
  <w:style w:type="character" w:customStyle="1" w:styleId="MappadocumentoCarattere">
    <w:name w:val="Mappa documento Carattere"/>
    <w:basedOn w:val="Carpredefinitoparagrafo"/>
    <w:link w:val="Mappadocumento"/>
    <w:qFormat/>
    <w:rPr>
      <w:rFonts w:ascii="Tahoma" w:eastAsia="Batang" w:hAnsi="Tahoma" w:cs="Tahoma" w:hint="default"/>
      <w:szCs w:val="24"/>
      <w:shd w:val="clear" w:color="auto" w:fill="000080"/>
      <w:lang w:val="en-US"/>
    </w:rPr>
  </w:style>
  <w:style w:type="character" w:customStyle="1" w:styleId="msosubtleemphasis0">
    <w:name w:val="msosubtleemphasis"/>
    <w:basedOn w:val="Carpredefinitoparagrafo"/>
    <w:qFormat/>
    <w:rPr>
      <w:i/>
      <w:iCs/>
      <w:color w:val="404040"/>
    </w:rPr>
  </w:style>
  <w:style w:type="character" w:customStyle="1" w:styleId="1f">
    <w:name w:val="标题 1 字符"/>
    <w:basedOn w:val="Carpredefinitoparagrafo"/>
    <w:qFormat/>
    <w:rPr>
      <w:rFonts w:ascii="Arial" w:eastAsia="Batang" w:hAnsi="Arial" w:cs="Arial" w:hint="default"/>
      <w:b/>
      <w:bCs/>
      <w:kern w:val="32"/>
      <w:sz w:val="32"/>
      <w:szCs w:val="32"/>
      <w:lang w:val="en-US"/>
    </w:rPr>
  </w:style>
  <w:style w:type="character" w:customStyle="1" w:styleId="a7">
    <w:name w:val="页眉 字符"/>
    <w:basedOn w:val="Carpredefinitoparagrafo"/>
    <w:qFormat/>
    <w:rPr>
      <w:rFonts w:ascii="Times" w:eastAsia="Batang" w:hAnsi="Times" w:cs="Times" w:hint="default"/>
      <w:szCs w:val="24"/>
      <w:lang w:val="en-US" w:eastAsia="en-US"/>
    </w:rPr>
  </w:style>
  <w:style w:type="character" w:customStyle="1" w:styleId="Titolo9Carattere">
    <w:name w:val="Titolo 9 Carattere"/>
    <w:basedOn w:val="Carpredefinitoparagrafo"/>
    <w:link w:val="Titolo9"/>
    <w:qFormat/>
    <w:rPr>
      <w:rFonts w:ascii="Arial" w:eastAsia="Batang" w:hAnsi="Arial" w:cs="Arial" w:hint="default"/>
      <w:sz w:val="22"/>
      <w:szCs w:val="22"/>
      <w:lang w:val="en-US"/>
    </w:rPr>
  </w:style>
  <w:style w:type="character" w:customStyle="1" w:styleId="a8">
    <w:name w:val="题注 字符"/>
    <w:basedOn w:val="Carpredefinitoparagrafo"/>
    <w:qFormat/>
    <w:rPr>
      <w:rFonts w:ascii="Times New Roman" w:eastAsia="Times New Roman" w:hAnsi="Times New Roman" w:cs="Times New Roman" w:hint="default"/>
      <w:b/>
      <w:lang w:val="en-US" w:eastAsia="ar"/>
    </w:rPr>
  </w:style>
  <w:style w:type="character" w:customStyle="1" w:styleId="DataCarattere">
    <w:name w:val="Data Carattere"/>
    <w:basedOn w:val="Carpredefinitoparagrafo"/>
    <w:link w:val="Data"/>
    <w:qFormat/>
    <w:rPr>
      <w:rFonts w:ascii="Times" w:eastAsia="Batang" w:hAnsi="Times" w:cs="Times" w:hint="default"/>
      <w:szCs w:val="24"/>
      <w:lang w:val="en-US"/>
    </w:rPr>
  </w:style>
  <w:style w:type="character" w:customStyle="1" w:styleId="TestofumettoCarattere">
    <w:name w:val="Testo fumetto Carattere"/>
    <w:basedOn w:val="Carpredefinitoparagrafo"/>
    <w:link w:val="Testofumetto"/>
    <w:qFormat/>
    <w:rPr>
      <w:rFonts w:ascii="Times" w:eastAsia="Times" w:hAnsi="Times" w:cs="Times" w:hint="default"/>
      <w:sz w:val="18"/>
      <w:szCs w:val="18"/>
      <w:lang w:val="en-US" w:eastAsia="en-US"/>
    </w:rPr>
  </w:style>
  <w:style w:type="character" w:customStyle="1" w:styleId="PidipaginaCarattere">
    <w:name w:val="Piè di pagina Carattere"/>
    <w:basedOn w:val="Carpredefinitoparagrafo"/>
    <w:link w:val="Pidipagina"/>
    <w:qFormat/>
    <w:rPr>
      <w:rFonts w:ascii="Times" w:eastAsia="Batang" w:hAnsi="Times" w:cs="Times" w:hint="default"/>
      <w:szCs w:val="24"/>
      <w:lang w:val="en-US" w:eastAsia="en-US"/>
    </w:rPr>
  </w:style>
  <w:style w:type="character" w:customStyle="1" w:styleId="Titolo5Carattere">
    <w:name w:val="Titolo 5 Carattere"/>
    <w:basedOn w:val="Carpredefinitoparagrafo"/>
    <w:link w:val="Titolo5"/>
    <w:qFormat/>
    <w:rPr>
      <w:rFonts w:ascii="Arial" w:eastAsia="Batang" w:hAnsi="Arial" w:cs="Arial" w:hint="default"/>
      <w:b/>
      <w:iCs/>
      <w:sz w:val="18"/>
      <w:szCs w:val="26"/>
      <w:lang w:val="en-US"/>
    </w:rPr>
  </w:style>
  <w:style w:type="table" w:customStyle="1" w:styleId="-12">
    <w:name w:val="彩色列表 - 着色 12"/>
    <w:basedOn w:val="Tabellanormale"/>
    <w:qFormat/>
    <w:rPr>
      <w:rFonts w:ascii="Malgun Gothic" w:eastAsia="MS Gothic" w:hAnsi="Malgun Gothic" w:cs="Malgun Gothic" w:hint="eastAsia"/>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table" w:customStyle="1" w:styleId="23">
    <w:name w:val="网格型2"/>
    <w:basedOn w:val="Tabellanormale"/>
    <w:qFormat/>
    <w:rPr>
      <w:rFonts w:eastAsia="Batang"/>
      <w:lang w:eastAsia="ko"/>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tcPr>
      <w:tcBorders>
        <w:top w:val="double" w:sz="4" w:space="0" w:color="A5A5A5"/>
        <w:left w:val="double" w:sz="4" w:space="0" w:color="A5A5A5"/>
        <w:bottom w:val="double" w:sz="4" w:space="0" w:color="A5A5A5"/>
        <w:right w:val="double" w:sz="4" w:space="0" w:color="A5A5A5"/>
      </w:tcBorders>
    </w:tcPr>
  </w:style>
  <w:style w:type="table" w:customStyle="1" w:styleId="4-52">
    <w:name w:val="网格表 4 - 着色 52"/>
    <w:basedOn w:val="Tabellanormale"/>
    <w:qFormat/>
    <w:rPr>
      <w:rFonts w:eastAsia="Batang"/>
      <w:lang w:eastAsia="ko"/>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Normal1">
    <w:name w:val="Table Normal1"/>
    <w:basedOn w:val="Tabellanormale"/>
    <w:semiHidden/>
    <w:qFormat/>
    <w:rPr>
      <w:lang w:eastAsia="ko"/>
    </w:rPr>
    <w:tblPr/>
  </w:style>
  <w:style w:type="table" w:customStyle="1" w:styleId="TableGrid3">
    <w:name w:val="TableGrid3"/>
    <w:basedOn w:val="Tabellanormale"/>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gpptxt">
    <w:name w:val="3gpp txt 字符"/>
    <w:basedOn w:val="Carpredefinitoparagrafo"/>
    <w:qFormat/>
    <w:rPr>
      <w:rFonts w:ascii="Times New Roman" w:eastAsia="Times New Roman" w:hAnsi="Times New Roman" w:cs="Times New Roman" w:hint="default"/>
      <w:lang w:val="en-US"/>
    </w:rPr>
  </w:style>
  <w:style w:type="character" w:customStyle="1" w:styleId="1f0">
    <w:name w:val="题注 字符1"/>
    <w:basedOn w:val="Carpredefinitoparagrafo"/>
    <w:qFormat/>
    <w:rPr>
      <w:rFonts w:ascii="Times New Roman" w:eastAsia="Times New Roman" w:hAnsi="Times New Roman" w:cs="Times New Roman" w:hint="default"/>
      <w:b/>
      <w:lang w:val="en-US" w:eastAsia="ar"/>
    </w:rPr>
  </w:style>
  <w:style w:type="character" w:customStyle="1" w:styleId="1f1">
    <w:name w:val="확인되지 않은 멘션1"/>
    <w:basedOn w:val="Carpredefinitoparagrafo"/>
    <w:qFormat/>
    <w:rPr>
      <w:color w:val="605E5C"/>
      <w:shd w:val="clear" w:color="auto" w:fill="E1DFDD"/>
    </w:rPr>
  </w:style>
  <w:style w:type="character" w:customStyle="1" w:styleId="ListParagraphChar111">
    <w:name w:val="List Paragraph Char111"/>
    <w:basedOn w:val="Carpredefinitoparagrafo"/>
    <w:qFormat/>
    <w:rPr>
      <w:rFonts w:ascii="Times" w:eastAsia="Batang" w:hAnsi="Times" w:cs="Times" w:hint="default"/>
      <w:szCs w:val="24"/>
      <w:lang w:val="en-US" w:eastAsia="en-US"/>
    </w:rPr>
  </w:style>
  <w:style w:type="character" w:customStyle="1" w:styleId="510">
    <w:name w:val="标题 5 字符1"/>
    <w:basedOn w:val="Carpredefinitoparagrafo"/>
    <w:qFormat/>
    <w:rPr>
      <w:rFonts w:ascii="Arial" w:eastAsia="Batang" w:hAnsi="Arial" w:cs="Arial" w:hint="default"/>
      <w:b/>
      <w:iCs/>
      <w:sz w:val="18"/>
      <w:szCs w:val="26"/>
      <w:lang w:val="en-US"/>
    </w:rPr>
  </w:style>
  <w:style w:type="character" w:customStyle="1" w:styleId="ListParagraphChar11">
    <w:name w:val="List Paragraph Char11"/>
    <w:basedOn w:val="Carpredefinitoparagrafo"/>
    <w:qFormat/>
    <w:rPr>
      <w:rFonts w:ascii="Times" w:eastAsia="Batang" w:hAnsi="Times" w:cs="Times" w:hint="default"/>
      <w:szCs w:val="24"/>
      <w:lang w:eastAsia="en-US"/>
    </w:rPr>
  </w:style>
  <w:style w:type="table" w:customStyle="1" w:styleId="TableGrid5">
    <w:name w:val="TableGrid5"/>
    <w:basedOn w:val="Tabellanorma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gpptxt0">
    <w:name w:val="3gpp txt"/>
    <w:basedOn w:val="Normale"/>
    <w:qFormat/>
    <w:pPr>
      <w:overflowPunct w:val="0"/>
      <w:autoSpaceDE w:val="0"/>
      <w:autoSpaceDN w:val="0"/>
      <w:adjustRightInd w:val="0"/>
      <w:spacing w:after="180"/>
    </w:pPr>
    <w:rPr>
      <w:rFonts w:eastAsia="Times New Roman"/>
      <w:sz w:val="20"/>
      <w:szCs w:val="20"/>
    </w:rPr>
  </w:style>
  <w:style w:type="character" w:customStyle="1" w:styleId="UnresolvedMention4">
    <w:name w:val="Unresolved Mention4"/>
    <w:basedOn w:val="Carpredefinitoparagrafo"/>
    <w:uiPriority w:val="99"/>
    <w:semiHidden/>
    <w:unhideWhenUsed/>
    <w:qFormat/>
    <w:rPr>
      <w:color w:val="605E5C"/>
      <w:shd w:val="clear" w:color="auto" w:fill="E1DFDD"/>
    </w:rPr>
  </w:style>
  <w:style w:type="paragraph" w:customStyle="1" w:styleId="Revisione1">
    <w:name w:val="Revisione1"/>
    <w:hidden/>
    <w:uiPriority w:val="99"/>
    <w:unhideWhenUsed/>
    <w:qFormat/>
    <w:rPr>
      <w:rFonts w:asciiTheme="minorHAnsi" w:eastAsiaTheme="minorEastAsia" w:hAnsiTheme="minorHAnsi" w:cstheme="minorBidi"/>
      <w:kern w:val="2"/>
      <w:sz w:val="21"/>
      <w:szCs w:val="22"/>
      <w:lang w:val="en-US" w:eastAsia="zh-CN"/>
      <w14:ligatures w14:val="standardContextual"/>
    </w:rPr>
  </w:style>
  <w:style w:type="table" w:customStyle="1" w:styleId="TableGrid4">
    <w:name w:val="TableGrid4"/>
    <w:basedOn w:val="Tabellanorma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
    <w:name w:val="TableGrid6"/>
    <w:basedOn w:val="Tabellanorma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Normal2">
    <w:name w:val="Table Normal2"/>
    <w:basedOn w:val="Tabellanormale"/>
    <w:semiHidden/>
    <w:tblPr/>
  </w:style>
  <w:style w:type="paragraph" w:styleId="Revisione">
    <w:name w:val="Revision"/>
    <w:hidden/>
    <w:uiPriority w:val="99"/>
    <w:semiHidden/>
    <w:rsid w:val="00496311"/>
    <w:rPr>
      <w:rFonts w:asciiTheme="minorHAnsi" w:eastAsiaTheme="minorHAnsi" w:hAnsiTheme="minorHAnsi" w:cstheme="minorBidi"/>
      <w:kern w:val="2"/>
      <w:sz w:val="24"/>
      <w:szCs w:val="24"/>
      <w:lang w:val="es-ES" w:eastAsia="en-US"/>
      <w14:ligatures w14:val="standardContextual"/>
    </w:rPr>
  </w:style>
  <w:style w:type="paragraph" w:customStyle="1" w:styleId="Textvorlage">
    <w:name w:val="Textvorlage"/>
    <w:basedOn w:val="Normale"/>
    <w:qFormat/>
    <w:rsid w:val="003D7D05"/>
    <w:pPr>
      <w:spacing w:before="120" w:after="120" w:line="240" w:lineRule="auto"/>
      <w:jc w:val="both"/>
    </w:pPr>
    <w:rPr>
      <w:rFonts w:ascii="Arial" w:hAnsi="Arial"/>
      <w:bC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407413">
      <w:bodyDiv w:val="1"/>
      <w:marLeft w:val="0"/>
      <w:marRight w:val="0"/>
      <w:marTop w:val="0"/>
      <w:marBottom w:val="0"/>
      <w:divBdr>
        <w:top w:val="none" w:sz="0" w:space="0" w:color="auto"/>
        <w:left w:val="none" w:sz="0" w:space="0" w:color="auto"/>
        <w:bottom w:val="none" w:sz="0" w:space="0" w:color="auto"/>
        <w:right w:val="none" w:sz="0" w:space="0" w:color="auto"/>
      </w:divBdr>
    </w:div>
    <w:div w:id="634989115">
      <w:bodyDiv w:val="1"/>
      <w:marLeft w:val="0"/>
      <w:marRight w:val="0"/>
      <w:marTop w:val="0"/>
      <w:marBottom w:val="0"/>
      <w:divBdr>
        <w:top w:val="none" w:sz="0" w:space="0" w:color="auto"/>
        <w:left w:val="none" w:sz="0" w:space="0" w:color="auto"/>
        <w:bottom w:val="none" w:sz="0" w:space="0" w:color="auto"/>
        <w:right w:val="none" w:sz="0" w:space="0" w:color="auto"/>
      </w:divBdr>
    </w:div>
    <w:div w:id="664625319">
      <w:bodyDiv w:val="1"/>
      <w:marLeft w:val="0"/>
      <w:marRight w:val="0"/>
      <w:marTop w:val="0"/>
      <w:marBottom w:val="0"/>
      <w:divBdr>
        <w:top w:val="none" w:sz="0" w:space="0" w:color="auto"/>
        <w:left w:val="none" w:sz="0" w:space="0" w:color="auto"/>
        <w:bottom w:val="none" w:sz="0" w:space="0" w:color="auto"/>
        <w:right w:val="none" w:sz="0" w:space="0" w:color="auto"/>
      </w:divBdr>
    </w:div>
    <w:div w:id="739791892">
      <w:bodyDiv w:val="1"/>
      <w:marLeft w:val="0"/>
      <w:marRight w:val="0"/>
      <w:marTop w:val="0"/>
      <w:marBottom w:val="0"/>
      <w:divBdr>
        <w:top w:val="none" w:sz="0" w:space="0" w:color="auto"/>
        <w:left w:val="none" w:sz="0" w:space="0" w:color="auto"/>
        <w:bottom w:val="none" w:sz="0" w:space="0" w:color="auto"/>
        <w:right w:val="none" w:sz="0" w:space="0" w:color="auto"/>
      </w:divBdr>
    </w:div>
    <w:div w:id="1164862240">
      <w:bodyDiv w:val="1"/>
      <w:marLeft w:val="0"/>
      <w:marRight w:val="0"/>
      <w:marTop w:val="0"/>
      <w:marBottom w:val="0"/>
      <w:divBdr>
        <w:top w:val="none" w:sz="0" w:space="0" w:color="auto"/>
        <w:left w:val="none" w:sz="0" w:space="0" w:color="auto"/>
        <w:bottom w:val="none" w:sz="0" w:space="0" w:color="auto"/>
        <w:right w:val="none" w:sz="0" w:space="0" w:color="auto"/>
      </w:divBdr>
    </w:div>
    <w:div w:id="1560629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3GPP\Extracts\R2-2507924%20Correction%20on%20the%20cyclic%20shift%20capability%20for%20PMCH.docx" TargetMode="External"/><Relationship Id="rId18" Type="http://schemas.openxmlformats.org/officeDocument/2006/relationships/hyperlink" Target="Inbox\R3-257202.zip" TargetMode="External"/><Relationship Id="rId26" Type="http://schemas.openxmlformats.org/officeDocument/2006/relationships/hyperlink" Target="file:///C:\Users\panidx\OneDrive%20-%20InterDigital%20Communications,%20Inc\Documents\3GPP%20RAN\TSGR2_131bis\Docs\R2-2507339.zip" TargetMode="External"/><Relationship Id="rId3" Type="http://schemas.openxmlformats.org/officeDocument/2006/relationships/customXml" Target="../customXml/item3.xml"/><Relationship Id="rId21" Type="http://schemas.openxmlformats.org/officeDocument/2006/relationships/hyperlink" Target="Inbox\R3-258742.zip" TargetMode="External"/><Relationship Id="rId7" Type="http://schemas.openxmlformats.org/officeDocument/2006/relationships/settings" Target="settings.xml"/><Relationship Id="rId12" Type="http://schemas.openxmlformats.org/officeDocument/2006/relationships/hyperlink" Target="file:///D:\3GPP\Extracts\R2-2507927%2036.331CR5168r2%20LTE-based%205GB.docx" TargetMode="External"/><Relationship Id="rId17" Type="http://schemas.openxmlformats.org/officeDocument/2006/relationships/hyperlink" Target="file:///C:\Users\q12059\Documents\3GPP%20RAN3\RAN3%20Meetings\RAN3_129b%20(Oct%202025,%20Prague)\Docs\R3-256751.zip" TargetMode="External"/><Relationship Id="rId25" Type="http://schemas.openxmlformats.org/officeDocument/2006/relationships/hyperlink" Target="file:///C:\Users\panidx\OneDrive%20-%20InterDigital%20Communications,%20Inc\Documents\3GPP%20RAN\TSGR2_131bis\Docs\R2-2507581.zip" TargetMode="External"/><Relationship Id="rId2" Type="http://schemas.openxmlformats.org/officeDocument/2006/relationships/customXml" Target="../customXml/item2.xml"/><Relationship Id="rId16" Type="http://schemas.openxmlformats.org/officeDocument/2006/relationships/hyperlink" Target="file:///D:\3GPP\TSGR2\TSGR2_132\Inbox\R2-2509245.zip" TargetMode="External"/><Relationship Id="rId20" Type="http://schemas.openxmlformats.org/officeDocument/2006/relationships/hyperlink" Target="Inbox\R3-25870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ssunta\Desktop\RAN_MEETING\RAN%20Plenaries\RAN%23109\assunta.devita@rai.it" TargetMode="External"/><Relationship Id="rId24" Type="http://schemas.openxmlformats.org/officeDocument/2006/relationships/hyperlink" Target="file:///C:\Users\panidx\OneDrive%20-%20InterDigital%20Communications,%20Inc\Documents\3GPP%20RAN\TSGR2_131bis\Docs\R2-2507469.zip" TargetMode="External"/><Relationship Id="rId5" Type="http://schemas.openxmlformats.org/officeDocument/2006/relationships/numbering" Target="numbering.xml"/><Relationship Id="rId15" Type="http://schemas.openxmlformats.org/officeDocument/2006/relationships/hyperlink" Target="file:///D:\3GPP\TSGR2\TSGR2_132\Docs\R2-2508757.zip" TargetMode="External"/><Relationship Id="rId23" Type="http://schemas.openxmlformats.org/officeDocument/2006/relationships/hyperlink" Target="file:///C:\Users\panidx\OneDrive%20-%20InterDigital%20Communications,%20Inc\Documents\3GPP%20RAN\TSGR2_131bis\Docs\R2-2507468.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q12059\Documents\3GPP%20RAN3\RAN3%20Meetings\RAN3_130%20(Nov%202025,%20Dallas)\Docs\R3-25812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TSGR2\TSGR2_132\Inbox\R2-2509350.zip" TargetMode="External"/><Relationship Id="rId22" Type="http://schemas.openxmlformats.org/officeDocument/2006/relationships/hyperlink" Target="file:///C:\Users\panidx\OneDrive%20-%20InterDigital%20Communications,%20Inc\Documents\3GPP%20RAN\TSGR2_131bis\Docs\R2-2507467.zip" TargetMode="External"/><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78FB7755F4D46A7470D535632A0F6" ma:contentTypeVersion="18" ma:contentTypeDescription="Create a new document." ma:contentTypeScope="" ma:versionID="3c2158c58695626fb87c20659d1c41c8">
  <xsd:schema xmlns:xsd="http://www.w3.org/2001/XMLSchema" xmlns:xs="http://www.w3.org/2001/XMLSchema" xmlns:p="http://schemas.microsoft.com/office/2006/metadata/properties" xmlns:ns3="d8536612-86c3-48db-827f-9cd4575f08ec" xmlns:ns4="d07da556-5e57-4ae6-ab74-f7a6fc7a3ce0" targetNamespace="http://schemas.microsoft.com/office/2006/metadata/properties" ma:root="true" ma:fieldsID="f9f118358fc90add78af29fba1894f99" ns3:_="" ns4:_="">
    <xsd:import namespace="d8536612-86c3-48db-827f-9cd4575f08ec"/>
    <xsd:import namespace="d07da556-5e57-4ae6-ab74-f7a6fc7a3ce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DateTaken"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36612-86c3-48db-827f-9cd4575f0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da556-5e57-4ae6-ab74-f7a6fc7a3ce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07da556-5e57-4ae6-ab74-f7a6fc7a3ce0"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4ACF0-43D3-4D05-A65D-9FCE60358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36612-86c3-48db-827f-9cd4575f08ec"/>
    <ds:schemaRef ds:uri="d07da556-5e57-4ae6-ab74-f7a6fc7a3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 ds:uri="d07da556-5e57-4ae6-ab74-f7a6fc7a3ce0"/>
  </ds:schemaRefs>
</ds:datastoreItem>
</file>

<file path=customXml/itemProps3.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4.xml><?xml version="1.0" encoding="utf-8"?>
<ds:datastoreItem xmlns:ds="http://schemas.openxmlformats.org/officeDocument/2006/customXml" ds:itemID="{D9E756F9-AC67-4EE0-980C-7C8A6EC61B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6</Pages>
  <Words>1596</Words>
  <Characters>9099</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Status Report to TSG</vt:lpstr>
    </vt:vector>
  </TitlesOfParts>
  <Company>株式会社エヌ・ティ・ティ・ドコモ</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Assunta De Vita</cp:lastModifiedBy>
  <cp:revision>20</cp:revision>
  <dcterms:created xsi:type="dcterms:W3CDTF">2025-11-20T22:51:00Z</dcterms:created>
  <dcterms:modified xsi:type="dcterms:W3CDTF">2025-11-25T10:01:00Z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0x010100BBA78FB7755F4D46A7470D535632A0F6</vt:lpwstr>
  </property>
  <property fmtid="{D5CDD505-2E9C-101B-9397-08002B2CF9AE}" pid="10" name="KSOProductBuildVer">
    <vt:lpwstr>2052-0.0.0.0</vt:lpwstr>
  </property>
  <property fmtid="{D5CDD505-2E9C-101B-9397-08002B2CF9AE}" pid="11" name="ICV">
    <vt:lpwstr>51C939AE5648463BBCA7974C40713900_12</vt:lpwstr>
  </property>
  <property fmtid="{D5CDD505-2E9C-101B-9397-08002B2CF9AE}" pid="12" name="MSIP_Label_6cdc86bc-e399-441c-ac06-c514d479b5d4_Enabled">
    <vt:lpwstr>true</vt:lpwstr>
  </property>
  <property fmtid="{D5CDD505-2E9C-101B-9397-08002B2CF9AE}" pid="13" name="MSIP_Label_6cdc86bc-e399-441c-ac06-c514d479b5d4_SetDate">
    <vt:lpwstr>2025-02-27T09:56:25Z</vt:lpwstr>
  </property>
  <property fmtid="{D5CDD505-2E9C-101B-9397-08002B2CF9AE}" pid="14" name="MSIP_Label_6cdc86bc-e399-441c-ac06-c514d479b5d4_Method">
    <vt:lpwstr>Standard</vt:lpwstr>
  </property>
  <property fmtid="{D5CDD505-2E9C-101B-9397-08002B2CF9AE}" pid="15" name="MSIP_Label_6cdc86bc-e399-441c-ac06-c514d479b5d4_Name">
    <vt:lpwstr>Restricted with header</vt:lpwstr>
  </property>
  <property fmtid="{D5CDD505-2E9C-101B-9397-08002B2CF9AE}" pid="16" name="MSIP_Label_6cdc86bc-e399-441c-ac06-c514d479b5d4_SiteId">
    <vt:lpwstr>b83fb3e5-147a-4ba5-9a49-adbdbd20fab1</vt:lpwstr>
  </property>
  <property fmtid="{D5CDD505-2E9C-101B-9397-08002B2CF9AE}" pid="17" name="MSIP_Label_6cdc86bc-e399-441c-ac06-c514d479b5d4_ActionId">
    <vt:lpwstr>37ae5b57-14b1-465c-940a-c551acc188c1</vt:lpwstr>
  </property>
  <property fmtid="{D5CDD505-2E9C-101B-9397-08002B2CF9AE}" pid="18" name="MSIP_Label_6cdc86bc-e399-441c-ac06-c514d479b5d4_ContentBits">
    <vt:lpwstr>0</vt:lpwstr>
  </property>
  <property fmtid="{D5CDD505-2E9C-101B-9397-08002B2CF9AE}" pid="19" name="MSIP_Label_6cdc86bc-e399-441c-ac06-c514d479b5d4_Tag">
    <vt:lpwstr>10, 3, 0, 1</vt:lpwstr>
  </property>
</Properties>
</file>